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E8" w:rsidRPr="00A63393" w:rsidRDefault="004129AC" w:rsidP="004129AC">
      <w:pPr>
        <w:spacing w:afterLines="50" w:after="156"/>
        <w:jc w:val="center"/>
        <w:rPr>
          <w:rFonts w:ascii="黑体" w:eastAsia="黑体" w:hAnsi="黑体"/>
          <w:bCs/>
          <w:sz w:val="32"/>
          <w:szCs w:val="32"/>
        </w:rPr>
      </w:pPr>
      <w:r w:rsidRPr="004129A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201</w:t>
      </w:r>
      <w:r w:rsidRPr="004129AC">
        <w:rPr>
          <w:rFonts w:ascii="Times New Roman" w:eastAsia="宋体" w:hAnsi="Times New Roman" w:cs="Times New Roman"/>
          <w:b/>
          <w:bCs/>
          <w:sz w:val="32"/>
          <w:szCs w:val="32"/>
        </w:rPr>
        <w:t>9</w:t>
      </w:r>
      <w:r w:rsidRPr="004129A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年</w:t>
      </w:r>
      <w:bookmarkStart w:id="0" w:name="_GoBack"/>
      <w:bookmarkEnd w:id="0"/>
      <w:r w:rsidRPr="004129A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度</w:t>
      </w:r>
      <w:r w:rsidR="00634FFE" w:rsidRPr="00A63393">
        <w:rPr>
          <w:rFonts w:ascii="黑体" w:eastAsia="黑体" w:hAnsi="黑体" w:hint="eastAsia"/>
          <w:bCs/>
          <w:sz w:val="32"/>
          <w:szCs w:val="32"/>
        </w:rPr>
        <w:t>教育</w:t>
      </w:r>
      <w:r w:rsidR="00634FFE" w:rsidRPr="00A63393">
        <w:rPr>
          <w:rFonts w:ascii="黑体" w:eastAsia="黑体" w:hAnsi="黑体"/>
          <w:bCs/>
          <w:sz w:val="32"/>
          <w:szCs w:val="32"/>
        </w:rPr>
        <w:t>科学</w:t>
      </w:r>
      <w:r w:rsidR="00634FFE" w:rsidRPr="00A63393">
        <w:rPr>
          <w:rFonts w:ascii="黑体" w:eastAsia="黑体" w:hAnsi="黑体" w:hint="eastAsia"/>
          <w:bCs/>
          <w:sz w:val="32"/>
          <w:szCs w:val="32"/>
        </w:rPr>
        <w:t>与</w:t>
      </w:r>
      <w:r w:rsidR="00634FFE" w:rsidRPr="00A63393">
        <w:rPr>
          <w:rFonts w:ascii="黑体" w:eastAsia="黑体" w:hAnsi="黑体"/>
          <w:bCs/>
          <w:sz w:val="32"/>
          <w:szCs w:val="32"/>
        </w:rPr>
        <w:t>改革专项课题项目管理</w:t>
      </w:r>
      <w:r w:rsidR="004A5AC8" w:rsidRPr="00A63393">
        <w:rPr>
          <w:rFonts w:ascii="黑体" w:eastAsia="黑体" w:hAnsi="黑体" w:hint="eastAsia"/>
          <w:bCs/>
          <w:sz w:val="32"/>
          <w:szCs w:val="32"/>
        </w:rPr>
        <w:t>要点</w:t>
      </w:r>
    </w:p>
    <w:p w:rsidR="00D83EE8" w:rsidRPr="00A63393" w:rsidRDefault="00D83EE8" w:rsidP="00A63393">
      <w:pPr>
        <w:spacing w:afterLines="50" w:after="156" w:line="360" w:lineRule="auto"/>
        <w:jc w:val="center"/>
        <w:rPr>
          <w:bCs/>
          <w:sz w:val="32"/>
          <w:szCs w:val="32"/>
        </w:rPr>
      </w:pPr>
      <w:r w:rsidRPr="00A63393">
        <w:rPr>
          <w:rFonts w:hint="eastAsia"/>
          <w:bCs/>
          <w:sz w:val="32"/>
          <w:szCs w:val="32"/>
        </w:rPr>
        <w:t>（暂行）</w:t>
      </w:r>
    </w:p>
    <w:p w:rsidR="00634FFE" w:rsidRPr="00A63393" w:rsidRDefault="004A5AC8" w:rsidP="00A63393">
      <w:pPr>
        <w:spacing w:line="360" w:lineRule="auto"/>
        <w:ind w:firstLineChars="200" w:firstLine="480"/>
        <w:rPr>
          <w:bCs/>
          <w:sz w:val="24"/>
          <w:szCs w:val="24"/>
        </w:rPr>
      </w:pPr>
      <w:r w:rsidRPr="00A63393">
        <w:rPr>
          <w:rFonts w:hint="eastAsia"/>
          <w:bCs/>
          <w:sz w:val="24"/>
          <w:szCs w:val="24"/>
        </w:rPr>
        <w:t>教育</w:t>
      </w:r>
      <w:r w:rsidRPr="00A63393">
        <w:rPr>
          <w:bCs/>
          <w:sz w:val="24"/>
          <w:szCs w:val="24"/>
        </w:rPr>
        <w:t>科学与改革专项课题</w:t>
      </w:r>
      <w:r w:rsidR="00D83EE8" w:rsidRPr="00A63393">
        <w:rPr>
          <w:rFonts w:hint="eastAsia"/>
          <w:bCs/>
          <w:sz w:val="24"/>
          <w:szCs w:val="24"/>
        </w:rPr>
        <w:t>是我校</w:t>
      </w:r>
      <w:r w:rsidR="00D83EE8" w:rsidRPr="00A63393">
        <w:rPr>
          <w:bCs/>
          <w:sz w:val="24"/>
          <w:szCs w:val="24"/>
        </w:rPr>
        <w:t>在高等教育领域专设的</w:t>
      </w:r>
      <w:r w:rsidR="001E144B">
        <w:rPr>
          <w:rFonts w:hint="eastAsia"/>
          <w:bCs/>
          <w:sz w:val="24"/>
          <w:szCs w:val="24"/>
        </w:rPr>
        <w:t>研究</w:t>
      </w:r>
      <w:r w:rsidR="00D83EE8" w:rsidRPr="00A63393">
        <w:rPr>
          <w:bCs/>
          <w:sz w:val="24"/>
          <w:szCs w:val="24"/>
        </w:rPr>
        <w:t>课题</w:t>
      </w:r>
      <w:r w:rsidRPr="00A63393">
        <w:rPr>
          <w:bCs/>
          <w:sz w:val="24"/>
          <w:szCs w:val="24"/>
        </w:rPr>
        <w:t>，按照</w:t>
      </w:r>
      <w:r w:rsidRPr="00A63393">
        <w:rPr>
          <w:rFonts w:hint="eastAsia"/>
          <w:bCs/>
          <w:sz w:val="24"/>
          <w:szCs w:val="24"/>
        </w:rPr>
        <w:t>学校</w:t>
      </w:r>
      <w:r w:rsidR="00DA70DD" w:rsidRPr="00A63393">
        <w:rPr>
          <w:rFonts w:hint="eastAsia"/>
          <w:bCs/>
          <w:sz w:val="24"/>
          <w:szCs w:val="24"/>
        </w:rPr>
        <w:t>科研</w:t>
      </w:r>
      <w:r w:rsidR="00DA70DD" w:rsidRPr="00A63393">
        <w:rPr>
          <w:bCs/>
          <w:sz w:val="24"/>
          <w:szCs w:val="24"/>
        </w:rPr>
        <w:t>项目</w:t>
      </w:r>
      <w:r w:rsidRPr="00A63393">
        <w:rPr>
          <w:rFonts w:hint="eastAsia"/>
          <w:bCs/>
          <w:sz w:val="24"/>
          <w:szCs w:val="24"/>
        </w:rPr>
        <w:t>管理办法</w:t>
      </w:r>
      <w:r w:rsidR="001E144B">
        <w:rPr>
          <w:rFonts w:hint="eastAsia"/>
          <w:bCs/>
          <w:sz w:val="24"/>
          <w:szCs w:val="24"/>
        </w:rPr>
        <w:t>管理</w:t>
      </w:r>
      <w:r w:rsidR="00A63393" w:rsidRPr="00A63393">
        <w:rPr>
          <w:rFonts w:hint="eastAsia"/>
          <w:bCs/>
          <w:sz w:val="24"/>
          <w:szCs w:val="24"/>
        </w:rPr>
        <w:t>。另</w:t>
      </w:r>
      <w:r w:rsidR="001E144B">
        <w:rPr>
          <w:rFonts w:hint="eastAsia"/>
          <w:bCs/>
          <w:sz w:val="24"/>
          <w:szCs w:val="24"/>
        </w:rPr>
        <w:t>有说明</w:t>
      </w:r>
      <w:r w:rsidR="001E144B">
        <w:rPr>
          <w:bCs/>
          <w:sz w:val="24"/>
          <w:szCs w:val="24"/>
        </w:rPr>
        <w:t>如下</w:t>
      </w:r>
      <w:r w:rsidR="00D83EE8" w:rsidRPr="00A63393">
        <w:rPr>
          <w:bCs/>
          <w:sz w:val="24"/>
          <w:szCs w:val="24"/>
        </w:rPr>
        <w:t>。</w:t>
      </w:r>
    </w:p>
    <w:p w:rsidR="00634FFE" w:rsidRPr="00A63393" w:rsidRDefault="00F022DC" w:rsidP="00A63393">
      <w:pPr>
        <w:spacing w:line="360" w:lineRule="auto"/>
        <w:ind w:firstLineChars="131" w:firstLine="314"/>
        <w:rPr>
          <w:rFonts w:ascii="黑体" w:eastAsia="黑体" w:hAnsi="黑体"/>
          <w:bCs/>
          <w:sz w:val="24"/>
          <w:szCs w:val="24"/>
        </w:rPr>
      </w:pPr>
      <w:r w:rsidRPr="00A63393">
        <w:rPr>
          <w:rFonts w:ascii="黑体" w:eastAsia="黑体" w:hAnsi="黑体" w:hint="eastAsia"/>
          <w:bCs/>
          <w:sz w:val="24"/>
          <w:szCs w:val="24"/>
        </w:rPr>
        <w:t>一</w:t>
      </w:r>
      <w:r w:rsidRPr="00A63393">
        <w:rPr>
          <w:rFonts w:ascii="黑体" w:eastAsia="黑体" w:hAnsi="黑体"/>
          <w:bCs/>
          <w:sz w:val="24"/>
          <w:szCs w:val="24"/>
        </w:rPr>
        <w:t>、</w:t>
      </w:r>
      <w:r w:rsidR="00634FFE" w:rsidRPr="00A63393">
        <w:rPr>
          <w:rFonts w:ascii="黑体" w:eastAsia="黑体" w:hAnsi="黑体"/>
          <w:bCs/>
          <w:sz w:val="24"/>
          <w:szCs w:val="24"/>
        </w:rPr>
        <w:t>科研经费及其管理</w:t>
      </w:r>
    </w:p>
    <w:p w:rsidR="00634FFE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 w:rsidR="00634FFE" w:rsidRPr="00A63393">
        <w:rPr>
          <w:rFonts w:hint="eastAsia"/>
          <w:bCs/>
          <w:sz w:val="24"/>
          <w:szCs w:val="24"/>
        </w:rPr>
        <w:t>重点</w:t>
      </w:r>
      <w:r w:rsidR="00634FFE" w:rsidRPr="00A63393">
        <w:rPr>
          <w:bCs/>
          <w:sz w:val="24"/>
          <w:szCs w:val="24"/>
        </w:rPr>
        <w:t>课题经费为</w:t>
      </w:r>
      <w:r w:rsidR="00634FFE" w:rsidRPr="00A63393">
        <w:rPr>
          <w:rFonts w:hint="eastAsia"/>
          <w:bCs/>
          <w:sz w:val="24"/>
          <w:szCs w:val="24"/>
        </w:rPr>
        <w:t>2</w:t>
      </w:r>
      <w:r w:rsidR="00634FFE" w:rsidRPr="00A63393">
        <w:rPr>
          <w:rFonts w:hint="eastAsia"/>
          <w:bCs/>
          <w:sz w:val="24"/>
          <w:szCs w:val="24"/>
        </w:rPr>
        <w:t>万元</w:t>
      </w:r>
      <w:r w:rsidR="00634FFE" w:rsidRPr="00A63393">
        <w:rPr>
          <w:bCs/>
          <w:sz w:val="24"/>
          <w:szCs w:val="24"/>
        </w:rPr>
        <w:t>，一般项目为</w:t>
      </w:r>
      <w:r w:rsidR="00634FFE" w:rsidRPr="00A63393">
        <w:rPr>
          <w:rFonts w:hint="eastAsia"/>
          <w:bCs/>
          <w:sz w:val="24"/>
          <w:szCs w:val="24"/>
        </w:rPr>
        <w:t>1</w:t>
      </w:r>
      <w:r w:rsidR="00634FFE" w:rsidRPr="00A63393">
        <w:rPr>
          <w:rFonts w:hint="eastAsia"/>
          <w:bCs/>
          <w:sz w:val="24"/>
          <w:szCs w:val="24"/>
        </w:rPr>
        <w:t>万元</w:t>
      </w:r>
      <w:r w:rsidR="00634FFE" w:rsidRPr="00A63393">
        <w:rPr>
          <w:bCs/>
          <w:sz w:val="24"/>
          <w:szCs w:val="24"/>
        </w:rPr>
        <w:t>。</w:t>
      </w:r>
    </w:p>
    <w:p w:rsidR="00634FFE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34FFE" w:rsidRPr="00A63393">
        <w:rPr>
          <w:rFonts w:hint="eastAsia"/>
          <w:bCs/>
          <w:sz w:val="24"/>
          <w:szCs w:val="24"/>
        </w:rPr>
        <w:t>首批</w:t>
      </w:r>
      <w:r w:rsidR="00634FFE" w:rsidRPr="00A63393">
        <w:rPr>
          <w:bCs/>
          <w:sz w:val="24"/>
          <w:szCs w:val="24"/>
        </w:rPr>
        <w:t>下拨</w:t>
      </w:r>
      <w:r w:rsidR="00634FFE" w:rsidRPr="00A63393">
        <w:rPr>
          <w:rFonts w:hint="eastAsia"/>
          <w:bCs/>
          <w:sz w:val="24"/>
          <w:szCs w:val="24"/>
        </w:rPr>
        <w:t>启动</w:t>
      </w:r>
      <w:r w:rsidR="00634FFE" w:rsidRPr="00A63393">
        <w:rPr>
          <w:bCs/>
          <w:sz w:val="24"/>
          <w:szCs w:val="24"/>
        </w:rPr>
        <w:t>经费</w:t>
      </w:r>
      <w:r w:rsidR="00634FFE" w:rsidRPr="00A63393">
        <w:rPr>
          <w:rFonts w:hint="eastAsia"/>
          <w:bCs/>
          <w:sz w:val="24"/>
          <w:szCs w:val="24"/>
        </w:rPr>
        <w:t>3000</w:t>
      </w:r>
      <w:r w:rsidR="00634FFE" w:rsidRPr="00A63393">
        <w:rPr>
          <w:rFonts w:hint="eastAsia"/>
          <w:bCs/>
          <w:sz w:val="24"/>
          <w:szCs w:val="24"/>
        </w:rPr>
        <w:t>元</w:t>
      </w:r>
      <w:r w:rsidRPr="00A63393">
        <w:rPr>
          <w:rFonts w:hint="eastAsia"/>
          <w:bCs/>
          <w:sz w:val="24"/>
          <w:szCs w:val="24"/>
        </w:rPr>
        <w:t>，</w:t>
      </w:r>
      <w:r w:rsidR="00634FFE" w:rsidRPr="00A63393">
        <w:rPr>
          <w:rFonts w:hint="eastAsia"/>
          <w:bCs/>
          <w:sz w:val="24"/>
          <w:szCs w:val="24"/>
        </w:rPr>
        <w:t>后期</w:t>
      </w:r>
      <w:r w:rsidR="00634FFE" w:rsidRPr="00A63393">
        <w:rPr>
          <w:bCs/>
          <w:sz w:val="24"/>
          <w:szCs w:val="24"/>
        </w:rPr>
        <w:t>需凭论文录用凭证下拨</w:t>
      </w:r>
      <w:r w:rsidR="004A5AC8" w:rsidRPr="00A63393">
        <w:rPr>
          <w:rFonts w:hint="eastAsia"/>
          <w:bCs/>
          <w:sz w:val="24"/>
          <w:szCs w:val="24"/>
        </w:rPr>
        <w:t>剩余</w:t>
      </w:r>
      <w:r w:rsidR="00634FFE" w:rsidRPr="00A63393">
        <w:rPr>
          <w:bCs/>
          <w:sz w:val="24"/>
          <w:szCs w:val="24"/>
        </w:rPr>
        <w:t>经费。</w:t>
      </w:r>
    </w:p>
    <w:p w:rsidR="00634FFE" w:rsidRPr="00A63393" w:rsidRDefault="00634FFE" w:rsidP="00A6339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bCs/>
          <w:sz w:val="24"/>
          <w:szCs w:val="24"/>
        </w:rPr>
      </w:pPr>
      <w:r w:rsidRPr="00A63393">
        <w:rPr>
          <w:rFonts w:ascii="黑体" w:eastAsia="黑体" w:hAnsi="黑体" w:hint="eastAsia"/>
          <w:bCs/>
          <w:sz w:val="24"/>
          <w:szCs w:val="24"/>
        </w:rPr>
        <w:t>成果</w:t>
      </w:r>
      <w:r w:rsidRPr="00A63393">
        <w:rPr>
          <w:rFonts w:ascii="黑体" w:eastAsia="黑体" w:hAnsi="黑体"/>
          <w:bCs/>
          <w:sz w:val="24"/>
          <w:szCs w:val="24"/>
        </w:rPr>
        <w:t>要求</w:t>
      </w:r>
    </w:p>
    <w:p w:rsidR="00634FFE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634FFE" w:rsidRPr="00A63393">
        <w:rPr>
          <w:rFonts w:hint="eastAsia"/>
          <w:bCs/>
          <w:sz w:val="24"/>
          <w:szCs w:val="24"/>
        </w:rPr>
        <w:t>成果</w:t>
      </w:r>
      <w:r w:rsidR="00634FFE" w:rsidRPr="00A63393">
        <w:rPr>
          <w:bCs/>
          <w:sz w:val="24"/>
          <w:szCs w:val="24"/>
        </w:rPr>
        <w:t>形式要有论文</w:t>
      </w:r>
      <w:r w:rsidR="00634FFE" w:rsidRPr="00A63393">
        <w:rPr>
          <w:rFonts w:hint="eastAsia"/>
          <w:bCs/>
          <w:sz w:val="24"/>
          <w:szCs w:val="24"/>
        </w:rPr>
        <w:t>或</w:t>
      </w:r>
      <w:r w:rsidR="00634FFE" w:rsidRPr="00A63393">
        <w:rPr>
          <w:bCs/>
          <w:sz w:val="24"/>
          <w:szCs w:val="24"/>
        </w:rPr>
        <w:t>论著等</w:t>
      </w:r>
      <w:r w:rsidR="001E144B">
        <w:rPr>
          <w:rFonts w:hint="eastAsia"/>
          <w:bCs/>
          <w:sz w:val="24"/>
          <w:szCs w:val="24"/>
        </w:rPr>
        <w:t>，</w:t>
      </w:r>
      <w:r w:rsidR="001E144B">
        <w:rPr>
          <w:bCs/>
          <w:sz w:val="24"/>
          <w:szCs w:val="24"/>
        </w:rPr>
        <w:t>论著与论文的折算</w:t>
      </w:r>
      <w:r w:rsidR="001E144B">
        <w:rPr>
          <w:rFonts w:hint="eastAsia"/>
          <w:bCs/>
          <w:sz w:val="24"/>
          <w:szCs w:val="24"/>
        </w:rPr>
        <w:t>按</w:t>
      </w:r>
      <w:r w:rsidR="001E144B">
        <w:rPr>
          <w:bCs/>
          <w:sz w:val="24"/>
          <w:szCs w:val="24"/>
        </w:rPr>
        <w:t>有关规定执行</w:t>
      </w:r>
      <w:r w:rsidR="00634FFE" w:rsidRPr="00A63393">
        <w:rPr>
          <w:rFonts w:hint="eastAsia"/>
          <w:bCs/>
          <w:sz w:val="24"/>
          <w:szCs w:val="24"/>
        </w:rPr>
        <w:t>。</w:t>
      </w:r>
    </w:p>
    <w:p w:rsidR="00D83EE8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34FFE" w:rsidRPr="00A63393">
        <w:rPr>
          <w:rFonts w:hint="eastAsia"/>
          <w:bCs/>
          <w:sz w:val="24"/>
          <w:szCs w:val="24"/>
        </w:rPr>
        <w:t>重点</w:t>
      </w:r>
      <w:r w:rsidR="00634FFE" w:rsidRPr="00A63393">
        <w:rPr>
          <w:bCs/>
          <w:sz w:val="24"/>
          <w:szCs w:val="24"/>
        </w:rPr>
        <w:t>项目</w:t>
      </w:r>
      <w:r w:rsidR="00634FFE" w:rsidRPr="00A63393">
        <w:rPr>
          <w:rFonts w:hint="eastAsia"/>
          <w:bCs/>
          <w:sz w:val="24"/>
          <w:szCs w:val="24"/>
        </w:rPr>
        <w:t>需要</w:t>
      </w:r>
      <w:r w:rsidR="00A01448" w:rsidRPr="00A63393">
        <w:rPr>
          <w:rFonts w:hint="eastAsia"/>
          <w:bCs/>
          <w:sz w:val="24"/>
          <w:szCs w:val="24"/>
        </w:rPr>
        <w:t>在</w:t>
      </w:r>
      <w:r w:rsidR="00D83EE8" w:rsidRPr="00A63393">
        <w:rPr>
          <w:rFonts w:hint="eastAsia"/>
          <w:bCs/>
          <w:sz w:val="24"/>
          <w:szCs w:val="24"/>
        </w:rPr>
        <w:t>正式</w:t>
      </w:r>
      <w:r w:rsidR="00D83EE8" w:rsidRPr="00A63393">
        <w:rPr>
          <w:bCs/>
          <w:sz w:val="24"/>
          <w:szCs w:val="24"/>
        </w:rPr>
        <w:t>期刊上发表</w:t>
      </w:r>
      <w:r w:rsidR="00D83EE8" w:rsidRPr="00A63393">
        <w:rPr>
          <w:rFonts w:hint="eastAsia"/>
          <w:bCs/>
          <w:sz w:val="24"/>
          <w:szCs w:val="24"/>
        </w:rPr>
        <w:t>教育</w:t>
      </w:r>
      <w:r w:rsidR="001E144B">
        <w:rPr>
          <w:rFonts w:hint="eastAsia"/>
          <w:bCs/>
          <w:sz w:val="24"/>
          <w:szCs w:val="24"/>
        </w:rPr>
        <w:t>教学</w:t>
      </w:r>
      <w:r w:rsidR="001E144B">
        <w:rPr>
          <w:bCs/>
          <w:sz w:val="24"/>
          <w:szCs w:val="24"/>
        </w:rPr>
        <w:t>研究</w:t>
      </w:r>
      <w:r w:rsidR="00D83EE8" w:rsidRPr="00A63393">
        <w:rPr>
          <w:rFonts w:hint="eastAsia"/>
          <w:bCs/>
          <w:sz w:val="24"/>
          <w:szCs w:val="24"/>
        </w:rPr>
        <w:t>类</w:t>
      </w:r>
      <w:r w:rsidR="00634FFE" w:rsidRPr="00A63393">
        <w:rPr>
          <w:rFonts w:hint="eastAsia"/>
          <w:bCs/>
          <w:sz w:val="24"/>
          <w:szCs w:val="24"/>
        </w:rPr>
        <w:t>论文</w:t>
      </w:r>
      <w:r w:rsidR="00D83EE8" w:rsidRPr="00A63393">
        <w:rPr>
          <w:rFonts w:hint="eastAsia"/>
          <w:bCs/>
          <w:sz w:val="24"/>
          <w:szCs w:val="24"/>
        </w:rPr>
        <w:t>2</w:t>
      </w:r>
      <w:r w:rsidR="00D83EE8" w:rsidRPr="00A63393">
        <w:rPr>
          <w:rFonts w:hint="eastAsia"/>
          <w:bCs/>
          <w:sz w:val="24"/>
          <w:szCs w:val="24"/>
        </w:rPr>
        <w:t>篇，</w:t>
      </w:r>
      <w:r w:rsidR="00D83EE8" w:rsidRPr="00A63393">
        <w:rPr>
          <w:bCs/>
          <w:sz w:val="24"/>
          <w:szCs w:val="24"/>
        </w:rPr>
        <w:t>其中</w:t>
      </w:r>
      <w:r w:rsidR="00D83EE8" w:rsidRPr="00A63393">
        <w:rPr>
          <w:rFonts w:hint="eastAsia"/>
          <w:bCs/>
          <w:sz w:val="24"/>
          <w:szCs w:val="24"/>
        </w:rPr>
        <w:t>1</w:t>
      </w:r>
      <w:r w:rsidR="00D83EE8" w:rsidRPr="00A63393">
        <w:rPr>
          <w:rFonts w:hint="eastAsia"/>
          <w:bCs/>
          <w:sz w:val="24"/>
          <w:szCs w:val="24"/>
        </w:rPr>
        <w:t>篇要求</w:t>
      </w:r>
      <w:r w:rsidR="00D83EE8" w:rsidRPr="00A63393">
        <w:rPr>
          <w:bCs/>
          <w:sz w:val="24"/>
          <w:szCs w:val="24"/>
        </w:rPr>
        <w:t>发表在核心期刊</w:t>
      </w:r>
      <w:r w:rsidR="00D83EE8" w:rsidRPr="00A63393">
        <w:rPr>
          <w:rFonts w:hint="eastAsia"/>
          <w:bCs/>
          <w:sz w:val="24"/>
          <w:szCs w:val="24"/>
        </w:rPr>
        <w:t>上</w:t>
      </w:r>
      <w:r w:rsidR="00FA261B">
        <w:rPr>
          <w:rFonts w:hint="eastAsia"/>
          <w:bCs/>
          <w:sz w:val="24"/>
          <w:szCs w:val="24"/>
        </w:rPr>
        <w:t>。</w:t>
      </w:r>
    </w:p>
    <w:p w:rsidR="00634FFE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34FFE" w:rsidRPr="00A63393">
        <w:rPr>
          <w:rFonts w:hint="eastAsia"/>
          <w:bCs/>
          <w:sz w:val="24"/>
          <w:szCs w:val="24"/>
        </w:rPr>
        <w:t>一般</w:t>
      </w:r>
      <w:r w:rsidR="00634FFE" w:rsidRPr="00A63393">
        <w:rPr>
          <w:bCs/>
          <w:sz w:val="24"/>
          <w:szCs w:val="24"/>
        </w:rPr>
        <w:t>项目</w:t>
      </w:r>
      <w:r w:rsidR="00634FFE" w:rsidRPr="00A63393">
        <w:rPr>
          <w:rFonts w:hint="eastAsia"/>
          <w:bCs/>
          <w:sz w:val="24"/>
          <w:szCs w:val="24"/>
        </w:rPr>
        <w:t>需要在正式期刊上</w:t>
      </w:r>
      <w:r w:rsidR="00634FFE" w:rsidRPr="00A63393">
        <w:rPr>
          <w:bCs/>
          <w:sz w:val="24"/>
          <w:szCs w:val="24"/>
        </w:rPr>
        <w:t>发表</w:t>
      </w:r>
      <w:r w:rsidR="00634FFE" w:rsidRPr="00A63393">
        <w:rPr>
          <w:bCs/>
          <w:sz w:val="24"/>
          <w:szCs w:val="24"/>
        </w:rPr>
        <w:t>1</w:t>
      </w:r>
      <w:r w:rsidR="00634FFE" w:rsidRPr="00A63393">
        <w:rPr>
          <w:bCs/>
          <w:sz w:val="24"/>
          <w:szCs w:val="24"/>
        </w:rPr>
        <w:t>篇教育教学</w:t>
      </w:r>
      <w:r w:rsidR="001E144B">
        <w:rPr>
          <w:rFonts w:hint="eastAsia"/>
          <w:bCs/>
          <w:sz w:val="24"/>
          <w:szCs w:val="24"/>
        </w:rPr>
        <w:t>研究</w:t>
      </w:r>
      <w:r w:rsidR="001E144B">
        <w:rPr>
          <w:bCs/>
          <w:sz w:val="24"/>
          <w:szCs w:val="24"/>
        </w:rPr>
        <w:t>类</w:t>
      </w:r>
      <w:r w:rsidR="00634FFE" w:rsidRPr="00A63393">
        <w:rPr>
          <w:bCs/>
          <w:sz w:val="24"/>
          <w:szCs w:val="24"/>
        </w:rPr>
        <w:t>论文</w:t>
      </w:r>
      <w:r w:rsidR="00634FFE" w:rsidRPr="00A63393">
        <w:rPr>
          <w:rFonts w:hint="eastAsia"/>
          <w:bCs/>
          <w:sz w:val="24"/>
          <w:szCs w:val="24"/>
        </w:rPr>
        <w:t>。</w:t>
      </w:r>
    </w:p>
    <w:p w:rsidR="00A01448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231AC2" w:rsidRPr="00A63393">
        <w:rPr>
          <w:rFonts w:hint="eastAsia"/>
          <w:bCs/>
          <w:sz w:val="24"/>
          <w:szCs w:val="24"/>
        </w:rPr>
        <w:t>基于</w:t>
      </w:r>
      <w:r w:rsidR="006C0247" w:rsidRPr="00A63393">
        <w:rPr>
          <w:rFonts w:hint="eastAsia"/>
          <w:bCs/>
          <w:sz w:val="24"/>
          <w:szCs w:val="24"/>
        </w:rPr>
        <w:t>本课题</w:t>
      </w:r>
      <w:r w:rsidR="00231AC2" w:rsidRPr="00A63393">
        <w:rPr>
          <w:rFonts w:hint="eastAsia"/>
          <w:bCs/>
          <w:sz w:val="24"/>
          <w:szCs w:val="24"/>
        </w:rPr>
        <w:t>发表的</w:t>
      </w:r>
      <w:r w:rsidR="00A01448" w:rsidRPr="00A63393">
        <w:rPr>
          <w:rFonts w:hint="eastAsia"/>
          <w:bCs/>
          <w:sz w:val="24"/>
          <w:szCs w:val="24"/>
        </w:rPr>
        <w:t>论文作者</w:t>
      </w:r>
      <w:r w:rsidR="00A01448" w:rsidRPr="00A63393">
        <w:rPr>
          <w:bCs/>
          <w:sz w:val="24"/>
          <w:szCs w:val="24"/>
        </w:rPr>
        <w:t>署名单位</w:t>
      </w:r>
      <w:r w:rsidR="00A01448" w:rsidRPr="00A63393">
        <w:rPr>
          <w:rFonts w:hint="eastAsia"/>
          <w:bCs/>
          <w:sz w:val="24"/>
          <w:szCs w:val="24"/>
        </w:rPr>
        <w:t>应</w:t>
      </w:r>
      <w:r w:rsidR="00A01448" w:rsidRPr="00A63393">
        <w:rPr>
          <w:bCs/>
          <w:sz w:val="24"/>
          <w:szCs w:val="24"/>
        </w:rPr>
        <w:t>包含</w:t>
      </w:r>
      <w:r w:rsidR="00A01448" w:rsidRPr="00A63393">
        <w:rPr>
          <w:rFonts w:hint="eastAsia"/>
          <w:bCs/>
          <w:sz w:val="24"/>
          <w:szCs w:val="24"/>
        </w:rPr>
        <w:t>高等教育</w:t>
      </w:r>
      <w:r w:rsidR="00A01448" w:rsidRPr="00A63393">
        <w:rPr>
          <w:bCs/>
          <w:sz w:val="24"/>
          <w:szCs w:val="24"/>
        </w:rPr>
        <w:t>研究所</w:t>
      </w:r>
      <w:r w:rsidR="00D83EE8" w:rsidRPr="00A63393">
        <w:rPr>
          <w:rFonts w:hint="eastAsia"/>
          <w:bCs/>
          <w:sz w:val="24"/>
          <w:szCs w:val="24"/>
        </w:rPr>
        <w:t>，</w:t>
      </w:r>
      <w:r w:rsidR="00D83EE8" w:rsidRPr="00A63393">
        <w:rPr>
          <w:bCs/>
          <w:sz w:val="24"/>
          <w:szCs w:val="24"/>
        </w:rPr>
        <w:t>如</w:t>
      </w:r>
      <w:r w:rsidR="00AD6FA9" w:rsidRPr="00A63393">
        <w:rPr>
          <w:rFonts w:hint="eastAsia"/>
          <w:bCs/>
          <w:sz w:val="24"/>
          <w:szCs w:val="24"/>
        </w:rPr>
        <w:t>“</w:t>
      </w:r>
      <w:r w:rsidR="00AD6FA9" w:rsidRPr="00A63393">
        <w:rPr>
          <w:bCs/>
          <w:sz w:val="24"/>
          <w:szCs w:val="24"/>
        </w:rPr>
        <w:t>自动化学院</w:t>
      </w:r>
      <w:r w:rsidR="00AD6FA9" w:rsidRPr="00A63393">
        <w:rPr>
          <w:rFonts w:hint="eastAsia"/>
          <w:bCs/>
          <w:sz w:val="24"/>
          <w:szCs w:val="24"/>
        </w:rPr>
        <w:t>/</w:t>
      </w:r>
      <w:r w:rsidR="00AD6FA9" w:rsidRPr="00A63393">
        <w:rPr>
          <w:rFonts w:hint="eastAsia"/>
          <w:bCs/>
          <w:sz w:val="24"/>
          <w:szCs w:val="24"/>
        </w:rPr>
        <w:t>高等</w:t>
      </w:r>
      <w:r w:rsidR="00AD6FA9" w:rsidRPr="00A63393">
        <w:rPr>
          <w:bCs/>
          <w:sz w:val="24"/>
          <w:szCs w:val="24"/>
        </w:rPr>
        <w:t>教育</w:t>
      </w:r>
      <w:r w:rsidR="00AD6FA9" w:rsidRPr="00A63393">
        <w:rPr>
          <w:rFonts w:hint="eastAsia"/>
          <w:bCs/>
          <w:sz w:val="24"/>
          <w:szCs w:val="24"/>
        </w:rPr>
        <w:t>研究所”</w:t>
      </w:r>
      <w:r w:rsidR="00D83EE8" w:rsidRPr="00A63393">
        <w:rPr>
          <w:bCs/>
          <w:sz w:val="24"/>
          <w:szCs w:val="24"/>
        </w:rPr>
        <w:t>或</w:t>
      </w:r>
      <w:r w:rsidR="00AD6FA9" w:rsidRPr="00A63393">
        <w:rPr>
          <w:rFonts w:hint="eastAsia"/>
          <w:bCs/>
          <w:sz w:val="24"/>
          <w:szCs w:val="24"/>
        </w:rPr>
        <w:t>“</w:t>
      </w:r>
      <w:r w:rsidR="00AD6FA9" w:rsidRPr="00A63393">
        <w:rPr>
          <w:bCs/>
          <w:sz w:val="24"/>
          <w:szCs w:val="24"/>
        </w:rPr>
        <w:t>高等教育研究所</w:t>
      </w:r>
      <w:r w:rsidR="00AD6FA9" w:rsidRPr="00A63393">
        <w:rPr>
          <w:rFonts w:hint="eastAsia"/>
          <w:bCs/>
          <w:sz w:val="24"/>
          <w:szCs w:val="24"/>
        </w:rPr>
        <w:t>/</w:t>
      </w:r>
      <w:r w:rsidR="00AD6FA9" w:rsidRPr="00A63393">
        <w:rPr>
          <w:rFonts w:hint="eastAsia"/>
          <w:bCs/>
          <w:sz w:val="24"/>
          <w:szCs w:val="24"/>
        </w:rPr>
        <w:t>人文与</w:t>
      </w:r>
      <w:r w:rsidR="00AD6FA9" w:rsidRPr="00A63393">
        <w:rPr>
          <w:bCs/>
          <w:sz w:val="24"/>
          <w:szCs w:val="24"/>
        </w:rPr>
        <w:t>社会科学学院</w:t>
      </w:r>
      <w:r w:rsidR="00AD6FA9" w:rsidRPr="00A63393">
        <w:rPr>
          <w:rFonts w:hint="eastAsia"/>
          <w:bCs/>
          <w:sz w:val="24"/>
          <w:szCs w:val="24"/>
        </w:rPr>
        <w:t>”</w:t>
      </w:r>
      <w:r w:rsidR="00F42506" w:rsidRPr="00A63393">
        <w:rPr>
          <w:rFonts w:hint="eastAsia"/>
          <w:bCs/>
          <w:sz w:val="24"/>
          <w:szCs w:val="24"/>
        </w:rPr>
        <w:t>。</w:t>
      </w:r>
    </w:p>
    <w:p w:rsidR="00F022DC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</w:t>
      </w:r>
      <w:r w:rsidR="00F022DC" w:rsidRPr="00A63393">
        <w:rPr>
          <w:rFonts w:hint="eastAsia"/>
          <w:bCs/>
          <w:sz w:val="24"/>
          <w:szCs w:val="24"/>
        </w:rPr>
        <w:t>所有</w:t>
      </w:r>
      <w:r w:rsidR="00F022DC" w:rsidRPr="00A63393">
        <w:rPr>
          <w:bCs/>
          <w:sz w:val="24"/>
          <w:szCs w:val="24"/>
        </w:rPr>
        <w:t>项目需</w:t>
      </w:r>
      <w:r w:rsidR="00F022DC" w:rsidRPr="00A63393">
        <w:rPr>
          <w:rFonts w:hint="eastAsia"/>
          <w:bCs/>
          <w:sz w:val="24"/>
          <w:szCs w:val="24"/>
        </w:rPr>
        <w:t>向南航</w:t>
      </w:r>
      <w:r w:rsidR="00F022DC" w:rsidRPr="00A63393">
        <w:rPr>
          <w:bCs/>
          <w:sz w:val="24"/>
          <w:szCs w:val="24"/>
        </w:rPr>
        <w:t>主办的</w:t>
      </w:r>
      <w:r w:rsidR="00FA261B">
        <w:rPr>
          <w:bCs/>
          <w:sz w:val="24"/>
          <w:szCs w:val="24"/>
        </w:rPr>
        <w:t>“</w:t>
      </w:r>
      <w:r w:rsidR="00F022DC" w:rsidRPr="00A63393">
        <w:rPr>
          <w:rFonts w:hint="eastAsia"/>
          <w:bCs/>
          <w:sz w:val="24"/>
          <w:szCs w:val="24"/>
        </w:rPr>
        <w:t>2020</w:t>
      </w:r>
      <w:r w:rsidR="00F022DC" w:rsidRPr="00A63393">
        <w:rPr>
          <w:rFonts w:hint="eastAsia"/>
          <w:bCs/>
          <w:sz w:val="24"/>
          <w:szCs w:val="24"/>
        </w:rPr>
        <w:t>年全国大学</w:t>
      </w:r>
      <w:r w:rsidR="00F022DC" w:rsidRPr="00A63393">
        <w:rPr>
          <w:bCs/>
          <w:sz w:val="24"/>
          <w:szCs w:val="24"/>
        </w:rPr>
        <w:t>教育思想</w:t>
      </w:r>
      <w:r w:rsidR="00F022DC" w:rsidRPr="00A63393">
        <w:rPr>
          <w:rFonts w:hint="eastAsia"/>
          <w:bCs/>
          <w:sz w:val="24"/>
          <w:szCs w:val="24"/>
        </w:rPr>
        <w:t>研讨会</w:t>
      </w:r>
      <w:r w:rsidR="00F022DC" w:rsidRPr="00A63393">
        <w:rPr>
          <w:bCs/>
          <w:sz w:val="24"/>
          <w:szCs w:val="24"/>
        </w:rPr>
        <w:t>”</w:t>
      </w:r>
      <w:r w:rsidR="00F022DC" w:rsidRPr="00A63393">
        <w:rPr>
          <w:rFonts w:hint="eastAsia"/>
          <w:bCs/>
          <w:sz w:val="24"/>
          <w:szCs w:val="24"/>
        </w:rPr>
        <w:t>投稿</w:t>
      </w:r>
      <w:r w:rsidR="00F022DC" w:rsidRPr="00A63393">
        <w:rPr>
          <w:bCs/>
          <w:sz w:val="24"/>
          <w:szCs w:val="24"/>
        </w:rPr>
        <w:t>。</w:t>
      </w:r>
    </w:p>
    <w:p w:rsidR="00A01448" w:rsidRPr="00FA261B" w:rsidRDefault="00A01448" w:rsidP="00A6339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bCs/>
          <w:sz w:val="24"/>
          <w:szCs w:val="24"/>
        </w:rPr>
      </w:pPr>
      <w:r w:rsidRPr="00FA261B">
        <w:rPr>
          <w:rFonts w:ascii="黑体" w:eastAsia="黑体" w:hAnsi="黑体" w:hint="eastAsia"/>
          <w:bCs/>
          <w:sz w:val="24"/>
          <w:szCs w:val="24"/>
        </w:rPr>
        <w:t>中期</w:t>
      </w:r>
      <w:r w:rsidRPr="00FA261B">
        <w:rPr>
          <w:rFonts w:ascii="黑体" w:eastAsia="黑体" w:hAnsi="黑体"/>
          <w:bCs/>
          <w:sz w:val="24"/>
          <w:szCs w:val="24"/>
        </w:rPr>
        <w:t>考核和</w:t>
      </w:r>
      <w:r w:rsidRPr="00FA261B">
        <w:rPr>
          <w:rFonts w:ascii="黑体" w:eastAsia="黑体" w:hAnsi="黑体" w:hint="eastAsia"/>
          <w:bCs/>
          <w:sz w:val="24"/>
          <w:szCs w:val="24"/>
        </w:rPr>
        <w:t>结项管理</w:t>
      </w:r>
    </w:p>
    <w:p w:rsidR="00A01448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F42506">
        <w:rPr>
          <w:rFonts w:hint="eastAsia"/>
          <w:bCs/>
          <w:sz w:val="24"/>
          <w:szCs w:val="24"/>
        </w:rPr>
        <w:t>课题</w:t>
      </w:r>
      <w:r w:rsidR="00A01448" w:rsidRPr="00A63393">
        <w:rPr>
          <w:rFonts w:hint="eastAsia"/>
          <w:bCs/>
          <w:sz w:val="24"/>
          <w:szCs w:val="24"/>
        </w:rPr>
        <w:t>项目</w:t>
      </w:r>
      <w:r w:rsidR="00A01448" w:rsidRPr="00A63393">
        <w:rPr>
          <w:bCs/>
          <w:sz w:val="24"/>
          <w:szCs w:val="24"/>
        </w:rPr>
        <w:t>将</w:t>
      </w:r>
      <w:r w:rsidR="00A01448" w:rsidRPr="00A63393">
        <w:rPr>
          <w:rFonts w:hint="eastAsia"/>
          <w:bCs/>
          <w:sz w:val="24"/>
          <w:szCs w:val="24"/>
        </w:rPr>
        <w:t>在</w:t>
      </w:r>
      <w:r w:rsidR="00A01448" w:rsidRPr="00A63393">
        <w:rPr>
          <w:rFonts w:hint="eastAsia"/>
          <w:bCs/>
          <w:sz w:val="24"/>
          <w:szCs w:val="24"/>
        </w:rPr>
        <w:t>2020</w:t>
      </w:r>
      <w:r w:rsidR="00A01448" w:rsidRPr="00A63393">
        <w:rPr>
          <w:rFonts w:hint="eastAsia"/>
          <w:bCs/>
          <w:sz w:val="24"/>
          <w:szCs w:val="24"/>
        </w:rPr>
        <w:t>年</w:t>
      </w:r>
      <w:r w:rsidR="00A01448" w:rsidRPr="00A63393">
        <w:rPr>
          <w:rFonts w:hint="eastAsia"/>
          <w:bCs/>
          <w:sz w:val="24"/>
          <w:szCs w:val="24"/>
        </w:rPr>
        <w:t>12</w:t>
      </w:r>
      <w:r w:rsidR="00A01448" w:rsidRPr="00A63393">
        <w:rPr>
          <w:rFonts w:hint="eastAsia"/>
          <w:bCs/>
          <w:sz w:val="24"/>
          <w:szCs w:val="24"/>
        </w:rPr>
        <w:t>月</w:t>
      </w:r>
      <w:r w:rsidR="00A01448" w:rsidRPr="00A63393">
        <w:rPr>
          <w:bCs/>
          <w:sz w:val="24"/>
          <w:szCs w:val="24"/>
        </w:rPr>
        <w:t>进行中期考核</w:t>
      </w:r>
      <w:r w:rsidR="005443A6" w:rsidRPr="00A63393">
        <w:rPr>
          <w:rFonts w:hint="eastAsia"/>
          <w:bCs/>
          <w:sz w:val="24"/>
          <w:szCs w:val="24"/>
        </w:rPr>
        <w:t>。</w:t>
      </w:r>
    </w:p>
    <w:p w:rsidR="005443A6" w:rsidRPr="00A63393" w:rsidRDefault="00A63393" w:rsidP="00A63393">
      <w:pPr>
        <w:spacing w:line="360" w:lineRule="auto"/>
        <w:ind w:firstLineChars="300" w:firstLine="720"/>
        <w:rPr>
          <w:bCs/>
          <w:sz w:val="24"/>
          <w:szCs w:val="24"/>
        </w:rPr>
      </w:pPr>
      <w:r w:rsidRPr="00A63393">
        <w:rPr>
          <w:bCs/>
          <w:sz w:val="24"/>
          <w:szCs w:val="24"/>
        </w:rPr>
        <w:t>2.</w:t>
      </w:r>
      <w:r w:rsidR="005443A6" w:rsidRPr="00A63393">
        <w:rPr>
          <w:rFonts w:hint="eastAsia"/>
          <w:bCs/>
          <w:sz w:val="24"/>
          <w:szCs w:val="24"/>
        </w:rPr>
        <w:t>课题结项</w:t>
      </w:r>
      <w:r w:rsidR="005443A6" w:rsidRPr="00A63393">
        <w:rPr>
          <w:bCs/>
          <w:sz w:val="24"/>
          <w:szCs w:val="24"/>
        </w:rPr>
        <w:t>时需要提供</w:t>
      </w:r>
      <w:r w:rsidR="005443A6" w:rsidRPr="00A63393">
        <w:rPr>
          <w:rFonts w:hint="eastAsia"/>
          <w:bCs/>
          <w:sz w:val="24"/>
          <w:szCs w:val="24"/>
        </w:rPr>
        <w:t>规定</w:t>
      </w:r>
      <w:r w:rsidR="005443A6" w:rsidRPr="00A63393">
        <w:rPr>
          <w:bCs/>
          <w:sz w:val="24"/>
          <w:szCs w:val="24"/>
        </w:rPr>
        <w:t>的</w:t>
      </w:r>
      <w:r w:rsidR="005443A6" w:rsidRPr="00A63393">
        <w:rPr>
          <w:rFonts w:hint="eastAsia"/>
          <w:bCs/>
          <w:sz w:val="24"/>
          <w:szCs w:val="24"/>
        </w:rPr>
        <w:t>论文</w:t>
      </w:r>
      <w:r w:rsidR="005443A6" w:rsidRPr="00A63393">
        <w:rPr>
          <w:bCs/>
          <w:sz w:val="24"/>
          <w:szCs w:val="24"/>
        </w:rPr>
        <w:t>或专著</w:t>
      </w:r>
      <w:r w:rsidR="00231AC2" w:rsidRPr="00A63393">
        <w:rPr>
          <w:rFonts w:hint="eastAsia"/>
          <w:bCs/>
          <w:sz w:val="24"/>
          <w:szCs w:val="24"/>
        </w:rPr>
        <w:t>等</w:t>
      </w:r>
      <w:r w:rsidR="005443A6" w:rsidRPr="00A63393">
        <w:rPr>
          <w:bCs/>
          <w:sz w:val="24"/>
          <w:szCs w:val="24"/>
        </w:rPr>
        <w:t>成果，</w:t>
      </w:r>
      <w:r w:rsidR="005443A6" w:rsidRPr="00A63393">
        <w:rPr>
          <w:rFonts w:hint="eastAsia"/>
          <w:bCs/>
          <w:sz w:val="24"/>
          <w:szCs w:val="24"/>
        </w:rPr>
        <w:t>同时</w:t>
      </w:r>
      <w:r w:rsidR="00C63300" w:rsidRPr="00A63393">
        <w:rPr>
          <w:rFonts w:hint="eastAsia"/>
          <w:bCs/>
          <w:sz w:val="24"/>
          <w:szCs w:val="24"/>
        </w:rPr>
        <w:t>提</w:t>
      </w:r>
      <w:r w:rsidR="00ED73E0" w:rsidRPr="00A63393">
        <w:rPr>
          <w:rFonts w:hint="eastAsia"/>
          <w:bCs/>
          <w:sz w:val="24"/>
          <w:szCs w:val="24"/>
        </w:rPr>
        <w:t>交</w:t>
      </w:r>
      <w:r w:rsidR="006C0247" w:rsidRPr="00A63393">
        <w:rPr>
          <w:rFonts w:hint="eastAsia"/>
          <w:bCs/>
          <w:sz w:val="24"/>
          <w:szCs w:val="24"/>
        </w:rPr>
        <w:t>结题</w:t>
      </w:r>
      <w:r w:rsidR="00C63300" w:rsidRPr="00A63393">
        <w:rPr>
          <w:bCs/>
          <w:sz w:val="24"/>
          <w:szCs w:val="24"/>
        </w:rPr>
        <w:t>报告。</w:t>
      </w:r>
    </w:p>
    <w:p w:rsidR="00C63300" w:rsidRPr="00A63393" w:rsidRDefault="005443A6" w:rsidP="00A6339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bCs/>
          <w:sz w:val="24"/>
          <w:szCs w:val="24"/>
        </w:rPr>
      </w:pPr>
      <w:r w:rsidRPr="00A63393">
        <w:rPr>
          <w:rFonts w:ascii="黑体" w:eastAsia="黑体" w:hAnsi="黑体" w:hint="eastAsia"/>
          <w:bCs/>
          <w:sz w:val="24"/>
          <w:szCs w:val="24"/>
        </w:rPr>
        <w:t>科研项目</w:t>
      </w:r>
      <w:r w:rsidR="00C63300" w:rsidRPr="00A63393">
        <w:rPr>
          <w:rFonts w:ascii="黑体" w:eastAsia="黑体" w:hAnsi="黑体" w:hint="eastAsia"/>
          <w:bCs/>
          <w:sz w:val="24"/>
          <w:szCs w:val="24"/>
        </w:rPr>
        <w:t>变更</w:t>
      </w:r>
      <w:r w:rsidR="00C63300" w:rsidRPr="00A63393">
        <w:rPr>
          <w:rFonts w:ascii="黑体" w:eastAsia="黑体" w:hAnsi="黑体"/>
          <w:bCs/>
          <w:sz w:val="24"/>
          <w:szCs w:val="24"/>
        </w:rPr>
        <w:t>或终止管理</w:t>
      </w:r>
    </w:p>
    <w:p w:rsidR="00C63300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C63300" w:rsidRPr="00A63393">
        <w:rPr>
          <w:rFonts w:hint="eastAsia"/>
          <w:bCs/>
          <w:sz w:val="24"/>
          <w:szCs w:val="24"/>
        </w:rPr>
        <w:t>项目实施过程中，如有重大事项需要调整，项目负责人和所在单位应及时</w:t>
      </w:r>
      <w:r w:rsidR="00AD6FA9" w:rsidRPr="00A63393">
        <w:rPr>
          <w:rFonts w:hint="eastAsia"/>
          <w:bCs/>
          <w:sz w:val="24"/>
          <w:szCs w:val="24"/>
        </w:rPr>
        <w:t>告知</w:t>
      </w:r>
      <w:r w:rsidR="00C63300" w:rsidRPr="00A63393">
        <w:rPr>
          <w:rFonts w:hint="eastAsia"/>
          <w:bCs/>
          <w:sz w:val="24"/>
          <w:szCs w:val="24"/>
        </w:rPr>
        <w:t>高等</w:t>
      </w:r>
      <w:r w:rsidR="00C63300" w:rsidRPr="00A63393">
        <w:rPr>
          <w:bCs/>
          <w:sz w:val="24"/>
          <w:szCs w:val="24"/>
        </w:rPr>
        <w:t>教育研究所</w:t>
      </w:r>
      <w:r w:rsidR="00C63300" w:rsidRPr="00A63393">
        <w:rPr>
          <w:rFonts w:hint="eastAsia"/>
          <w:bCs/>
          <w:sz w:val="24"/>
          <w:szCs w:val="24"/>
        </w:rPr>
        <w:t>，办理事项变更手续。</w:t>
      </w:r>
    </w:p>
    <w:p w:rsidR="00F022DC" w:rsidRPr="00A63393" w:rsidRDefault="00A63393" w:rsidP="00A63393">
      <w:pPr>
        <w:pStyle w:val="a3"/>
        <w:spacing w:line="360" w:lineRule="auto"/>
        <w:ind w:left="72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 w:rsidR="00F022DC" w:rsidRPr="00A63393">
        <w:rPr>
          <w:rFonts w:hint="eastAsia"/>
          <w:bCs/>
          <w:sz w:val="24"/>
          <w:szCs w:val="24"/>
        </w:rPr>
        <w:t>项目无</w:t>
      </w:r>
      <w:r w:rsidR="00AD6FA9" w:rsidRPr="00A63393">
        <w:rPr>
          <w:rFonts w:hint="eastAsia"/>
          <w:bCs/>
          <w:sz w:val="24"/>
          <w:szCs w:val="24"/>
        </w:rPr>
        <w:t>法完成时，项目负责人应及时提出项目终止申请，经项目负责人所在</w:t>
      </w:r>
      <w:r w:rsidR="00F022DC" w:rsidRPr="00A63393">
        <w:rPr>
          <w:rFonts w:hint="eastAsia"/>
          <w:bCs/>
          <w:sz w:val="24"/>
          <w:szCs w:val="24"/>
        </w:rPr>
        <w:t>单位审核同意后报教师发展</w:t>
      </w:r>
      <w:r w:rsidR="00F022DC" w:rsidRPr="00A63393">
        <w:rPr>
          <w:bCs/>
          <w:sz w:val="24"/>
          <w:szCs w:val="24"/>
        </w:rPr>
        <w:t>与教学评估中心</w:t>
      </w:r>
      <w:r w:rsidR="00F022DC" w:rsidRPr="00A63393">
        <w:rPr>
          <w:rFonts w:hint="eastAsia"/>
          <w:bCs/>
          <w:sz w:val="24"/>
          <w:szCs w:val="24"/>
        </w:rPr>
        <w:t>/</w:t>
      </w:r>
      <w:r w:rsidR="00F022DC" w:rsidRPr="00A63393">
        <w:rPr>
          <w:rFonts w:hint="eastAsia"/>
          <w:bCs/>
          <w:sz w:val="24"/>
          <w:szCs w:val="24"/>
        </w:rPr>
        <w:t>高等</w:t>
      </w:r>
      <w:r w:rsidR="00F022DC" w:rsidRPr="00A63393">
        <w:rPr>
          <w:bCs/>
          <w:sz w:val="24"/>
          <w:szCs w:val="24"/>
        </w:rPr>
        <w:t>教育研究所</w:t>
      </w:r>
      <w:r w:rsidR="00F022DC" w:rsidRPr="00A63393">
        <w:rPr>
          <w:rFonts w:hint="eastAsia"/>
          <w:bCs/>
          <w:sz w:val="24"/>
          <w:szCs w:val="24"/>
        </w:rPr>
        <w:t>，依照规定程序办理终止申请手续。</w:t>
      </w:r>
    </w:p>
    <w:p w:rsidR="00054607" w:rsidRDefault="00054607" w:rsidP="00F022DC"/>
    <w:sectPr w:rsidR="0005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A7" w:rsidRDefault="00724AA7" w:rsidP="00AF4B27">
      <w:r>
        <w:separator/>
      </w:r>
    </w:p>
  </w:endnote>
  <w:endnote w:type="continuationSeparator" w:id="0">
    <w:p w:rsidR="00724AA7" w:rsidRDefault="00724AA7" w:rsidP="00AF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A7" w:rsidRDefault="00724AA7" w:rsidP="00AF4B27">
      <w:r>
        <w:separator/>
      </w:r>
    </w:p>
  </w:footnote>
  <w:footnote w:type="continuationSeparator" w:id="0">
    <w:p w:rsidR="00724AA7" w:rsidRDefault="00724AA7" w:rsidP="00AF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EFE"/>
    <w:multiLevelType w:val="hybridMultilevel"/>
    <w:tmpl w:val="6518D78C"/>
    <w:lvl w:ilvl="0" w:tplc="23CA78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29097EED"/>
    <w:multiLevelType w:val="hybridMultilevel"/>
    <w:tmpl w:val="0E52D46E"/>
    <w:lvl w:ilvl="0" w:tplc="0268C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6F27715"/>
    <w:multiLevelType w:val="hybridMultilevel"/>
    <w:tmpl w:val="B28652F8"/>
    <w:lvl w:ilvl="0" w:tplc="4EC2C6EA">
      <w:start w:val="2"/>
      <w:numFmt w:val="japaneseCounting"/>
      <w:lvlText w:val="%1、"/>
      <w:lvlJc w:val="left"/>
      <w:pPr>
        <w:ind w:left="79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4" w:hanging="420"/>
      </w:pPr>
    </w:lvl>
    <w:lvl w:ilvl="2" w:tplc="0409001B" w:tentative="1">
      <w:start w:val="1"/>
      <w:numFmt w:val="lowerRoman"/>
      <w:lvlText w:val="%3."/>
      <w:lvlJc w:val="righ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9" w:tentative="1">
      <w:start w:val="1"/>
      <w:numFmt w:val="lowerLetter"/>
      <w:lvlText w:val="%5)"/>
      <w:lvlJc w:val="left"/>
      <w:pPr>
        <w:ind w:left="2414" w:hanging="420"/>
      </w:pPr>
    </w:lvl>
    <w:lvl w:ilvl="5" w:tplc="0409001B" w:tentative="1">
      <w:start w:val="1"/>
      <w:numFmt w:val="lowerRoman"/>
      <w:lvlText w:val="%6."/>
      <w:lvlJc w:val="righ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9" w:tentative="1">
      <w:start w:val="1"/>
      <w:numFmt w:val="lowerLetter"/>
      <w:lvlText w:val="%8)"/>
      <w:lvlJc w:val="left"/>
      <w:pPr>
        <w:ind w:left="3674" w:hanging="420"/>
      </w:pPr>
    </w:lvl>
    <w:lvl w:ilvl="8" w:tplc="0409001B" w:tentative="1">
      <w:start w:val="1"/>
      <w:numFmt w:val="lowerRoman"/>
      <w:lvlText w:val="%9."/>
      <w:lvlJc w:val="right"/>
      <w:pPr>
        <w:ind w:left="4094" w:hanging="420"/>
      </w:pPr>
    </w:lvl>
  </w:abstractNum>
  <w:abstractNum w:abstractNumId="3" w15:restartNumberingAfterBreak="0">
    <w:nsid w:val="5A757B1E"/>
    <w:multiLevelType w:val="hybridMultilevel"/>
    <w:tmpl w:val="CB66BE3A"/>
    <w:lvl w:ilvl="0" w:tplc="33CA2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C183498"/>
    <w:multiLevelType w:val="hybridMultilevel"/>
    <w:tmpl w:val="4A90D78C"/>
    <w:lvl w:ilvl="0" w:tplc="BD68DBBA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167A53"/>
    <w:multiLevelType w:val="hybridMultilevel"/>
    <w:tmpl w:val="3A5AE71A"/>
    <w:lvl w:ilvl="0" w:tplc="451E2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FE"/>
    <w:rsid w:val="00054607"/>
    <w:rsid w:val="00110951"/>
    <w:rsid w:val="00144E0D"/>
    <w:rsid w:val="001510D6"/>
    <w:rsid w:val="001E144B"/>
    <w:rsid w:val="00231AC2"/>
    <w:rsid w:val="00286AEF"/>
    <w:rsid w:val="002C6402"/>
    <w:rsid w:val="003979F3"/>
    <w:rsid w:val="003B6E14"/>
    <w:rsid w:val="004129AC"/>
    <w:rsid w:val="004A5AC8"/>
    <w:rsid w:val="004E0174"/>
    <w:rsid w:val="005443A6"/>
    <w:rsid w:val="00634FFE"/>
    <w:rsid w:val="006765E4"/>
    <w:rsid w:val="006C0247"/>
    <w:rsid w:val="00724AA7"/>
    <w:rsid w:val="00A01448"/>
    <w:rsid w:val="00A63393"/>
    <w:rsid w:val="00AD6FA9"/>
    <w:rsid w:val="00AF4B27"/>
    <w:rsid w:val="00BC4C4E"/>
    <w:rsid w:val="00C00C47"/>
    <w:rsid w:val="00C63300"/>
    <w:rsid w:val="00CB6B9C"/>
    <w:rsid w:val="00D83EE8"/>
    <w:rsid w:val="00DA70DD"/>
    <w:rsid w:val="00DF1579"/>
    <w:rsid w:val="00EB44CA"/>
    <w:rsid w:val="00ED73E0"/>
    <w:rsid w:val="00F022DC"/>
    <w:rsid w:val="00F42506"/>
    <w:rsid w:val="00F850A4"/>
    <w:rsid w:val="00FA261B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E81AC-FD9F-43FD-B736-50DDD0C3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4B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4B2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09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0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毛景焕</dc:creator>
  <cp:keywords/>
  <dc:description/>
  <cp:lastModifiedBy>毛景焕</cp:lastModifiedBy>
  <cp:revision>2</cp:revision>
  <cp:lastPrinted>2019-10-24T00:56:00Z</cp:lastPrinted>
  <dcterms:created xsi:type="dcterms:W3CDTF">2022-10-26T02:06:00Z</dcterms:created>
  <dcterms:modified xsi:type="dcterms:W3CDTF">2022-10-26T02:06:00Z</dcterms:modified>
</cp:coreProperties>
</file>