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2118A9" w14:textId="77777777" w:rsidR="00214948" w:rsidRDefault="00214948" w:rsidP="00214948">
      <w:pPr>
        <w:jc w:val="center"/>
        <w:rPr>
          <w:rFonts w:ascii="楷体" w:eastAsia="楷体" w:hAnsi="楷体"/>
          <w:sz w:val="30"/>
          <w:szCs w:val="30"/>
        </w:rPr>
      </w:pPr>
      <w:bookmarkStart w:id="0" w:name="_Toc232266455"/>
      <w:bookmarkStart w:id="1" w:name="_Toc232350694"/>
      <w:bookmarkStart w:id="2" w:name="_Toc232427838"/>
      <w:bookmarkStart w:id="3" w:name="_Toc277490909"/>
      <w:bookmarkStart w:id="4" w:name="_Toc277501295"/>
      <w:bookmarkStart w:id="5" w:name="_Toc277586331"/>
      <w:bookmarkStart w:id="6" w:name="_Toc277592942"/>
    </w:p>
    <w:p w14:paraId="70BBE7DA" w14:textId="77777777" w:rsidR="00214948" w:rsidRDefault="00214948" w:rsidP="00214948">
      <w:pPr>
        <w:jc w:val="center"/>
        <w:rPr>
          <w:rFonts w:ascii="楷体" w:eastAsia="楷体" w:hAnsi="楷体"/>
          <w:sz w:val="30"/>
          <w:szCs w:val="30"/>
        </w:rPr>
      </w:pPr>
      <w:r>
        <w:rPr>
          <w:rFonts w:ascii="楷体" w:eastAsia="楷体" w:hAnsi="楷体"/>
          <w:noProof/>
          <w:sz w:val="30"/>
          <w:szCs w:val="30"/>
        </w:rPr>
        <w:drawing>
          <wp:inline distT="0" distB="0" distL="0" distR="0" wp14:anchorId="7C0638EB" wp14:editId="15C28FBA">
            <wp:extent cx="3062871" cy="541020"/>
            <wp:effectExtent l="0" t="0" r="4445" b="0"/>
            <wp:docPr id="20" name="图片 20" descr="F:\项目\南航大移动教务系统\南航校徽\南航校徽\启功校名.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项目\南航大移动教务系统\南航校徽\南航校徽\启功校名.g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29725" cy="552829"/>
                    </a:xfrm>
                    <a:prstGeom prst="rect">
                      <a:avLst/>
                    </a:prstGeom>
                    <a:noFill/>
                    <a:ln>
                      <a:noFill/>
                    </a:ln>
                  </pic:spPr>
                </pic:pic>
              </a:graphicData>
            </a:graphic>
          </wp:inline>
        </w:drawing>
      </w:r>
    </w:p>
    <w:p w14:paraId="73BA9BF1" w14:textId="77777777" w:rsidR="00214948" w:rsidRDefault="00214948" w:rsidP="00214948">
      <w:pPr>
        <w:jc w:val="center"/>
        <w:rPr>
          <w:rFonts w:ascii="楷体" w:eastAsia="楷体" w:hAnsi="楷体"/>
          <w:sz w:val="30"/>
          <w:szCs w:val="30"/>
        </w:rPr>
      </w:pPr>
    </w:p>
    <w:p w14:paraId="58FD4F3B" w14:textId="77777777" w:rsidR="00214948" w:rsidRPr="00157478" w:rsidRDefault="00214948" w:rsidP="00214948">
      <w:pPr>
        <w:jc w:val="center"/>
        <w:rPr>
          <w:rFonts w:ascii="楷体" w:eastAsia="楷体" w:hAnsi="楷体"/>
          <w:sz w:val="44"/>
          <w:szCs w:val="30"/>
        </w:rPr>
      </w:pPr>
      <w:r w:rsidRPr="00157478">
        <w:rPr>
          <w:rFonts w:ascii="楷体" w:eastAsia="楷体" w:hAnsi="楷体" w:hint="eastAsia"/>
          <w:sz w:val="44"/>
          <w:szCs w:val="30"/>
        </w:rPr>
        <w:t>教</w:t>
      </w:r>
      <w:r>
        <w:rPr>
          <w:rFonts w:ascii="楷体" w:eastAsia="楷体" w:hAnsi="楷体" w:hint="eastAsia"/>
          <w:sz w:val="44"/>
          <w:szCs w:val="30"/>
        </w:rPr>
        <w:t>师发展与教学评估服务平台用户</w:t>
      </w:r>
      <w:r w:rsidRPr="00157478">
        <w:rPr>
          <w:rFonts w:ascii="楷体" w:eastAsia="楷体" w:hAnsi="楷体" w:hint="eastAsia"/>
          <w:sz w:val="44"/>
          <w:szCs w:val="30"/>
        </w:rPr>
        <w:t>手册</w:t>
      </w:r>
    </w:p>
    <w:p w14:paraId="08D56CD1" w14:textId="77777777" w:rsidR="00214948" w:rsidRPr="000009AC" w:rsidRDefault="00214948" w:rsidP="00214948">
      <w:pPr>
        <w:jc w:val="center"/>
        <w:rPr>
          <w:rFonts w:ascii="楷体" w:eastAsia="楷体" w:hAnsi="楷体"/>
          <w:b/>
          <w:sz w:val="30"/>
          <w:szCs w:val="30"/>
        </w:rPr>
      </w:pPr>
    </w:p>
    <w:p w14:paraId="7EBC545B" w14:textId="04367C13" w:rsidR="00214948" w:rsidRPr="00C94FA5" w:rsidRDefault="00214948" w:rsidP="00214948">
      <w:pPr>
        <w:widowControl/>
        <w:jc w:val="center"/>
        <w:rPr>
          <w:rFonts w:ascii="楷体" w:eastAsia="楷体" w:hAnsi="楷体"/>
          <w:b/>
          <w:sz w:val="56"/>
          <w:szCs w:val="30"/>
        </w:rPr>
      </w:pPr>
      <w:r w:rsidRPr="00C94FA5">
        <w:rPr>
          <w:rFonts w:ascii="楷体" w:eastAsia="楷体" w:hAnsi="楷体" w:hint="eastAsia"/>
          <w:b/>
          <w:sz w:val="56"/>
          <w:szCs w:val="30"/>
        </w:rPr>
        <w:t>自主听课（含</w:t>
      </w:r>
      <w:r w:rsidR="00F1300D">
        <w:rPr>
          <w:rFonts w:ascii="楷体" w:eastAsia="楷体" w:hAnsi="楷体" w:hint="eastAsia"/>
          <w:b/>
          <w:sz w:val="56"/>
          <w:szCs w:val="30"/>
        </w:rPr>
        <w:t>领导</w:t>
      </w:r>
      <w:r w:rsidRPr="00C94FA5">
        <w:rPr>
          <w:rFonts w:ascii="楷体" w:eastAsia="楷体" w:hAnsi="楷体" w:hint="eastAsia"/>
          <w:b/>
          <w:sz w:val="56"/>
          <w:szCs w:val="30"/>
        </w:rPr>
        <w:t>干部听课</w:t>
      </w:r>
      <w:r>
        <w:rPr>
          <w:rFonts w:ascii="楷体" w:eastAsia="楷体" w:hAnsi="楷体" w:hint="eastAsia"/>
          <w:b/>
          <w:sz w:val="56"/>
          <w:szCs w:val="30"/>
        </w:rPr>
        <w:t>、督导听课</w:t>
      </w:r>
      <w:r w:rsidRPr="00C94FA5">
        <w:rPr>
          <w:rFonts w:ascii="楷体" w:eastAsia="楷体" w:hAnsi="楷体" w:hint="eastAsia"/>
          <w:b/>
          <w:sz w:val="56"/>
          <w:szCs w:val="30"/>
        </w:rPr>
        <w:t>、青年教师观摩</w:t>
      </w:r>
      <w:r>
        <w:rPr>
          <w:rFonts w:ascii="楷体" w:eastAsia="楷体" w:hAnsi="楷体" w:hint="eastAsia"/>
          <w:b/>
          <w:sz w:val="56"/>
          <w:szCs w:val="30"/>
        </w:rPr>
        <w:t>等</w:t>
      </w:r>
      <w:r w:rsidRPr="00C94FA5">
        <w:rPr>
          <w:rFonts w:ascii="楷体" w:eastAsia="楷体" w:hAnsi="楷体" w:hint="eastAsia"/>
          <w:b/>
          <w:sz w:val="56"/>
          <w:szCs w:val="30"/>
        </w:rPr>
        <w:t>）</w:t>
      </w:r>
    </w:p>
    <w:p w14:paraId="19FD1D5F" w14:textId="77777777" w:rsidR="00214948" w:rsidRPr="00D56287" w:rsidRDefault="00214948" w:rsidP="00214948">
      <w:pPr>
        <w:jc w:val="center"/>
        <w:rPr>
          <w:rFonts w:ascii="楷体" w:eastAsia="楷体" w:hAnsi="楷体"/>
          <w:sz w:val="30"/>
          <w:szCs w:val="30"/>
        </w:rPr>
      </w:pPr>
    </w:p>
    <w:p w14:paraId="1E5C9829" w14:textId="77777777" w:rsidR="00214948" w:rsidRDefault="00214948" w:rsidP="00214948">
      <w:pPr>
        <w:jc w:val="center"/>
        <w:rPr>
          <w:rFonts w:ascii="楷体" w:eastAsia="楷体" w:hAnsi="楷体"/>
          <w:sz w:val="30"/>
          <w:szCs w:val="30"/>
        </w:rPr>
      </w:pPr>
    </w:p>
    <w:p w14:paraId="61461DC8" w14:textId="77777777" w:rsidR="00214948" w:rsidRDefault="00214948" w:rsidP="00214948">
      <w:pPr>
        <w:jc w:val="center"/>
        <w:rPr>
          <w:rFonts w:ascii="楷体" w:eastAsia="楷体" w:hAnsi="楷体"/>
          <w:sz w:val="30"/>
          <w:szCs w:val="30"/>
        </w:rPr>
      </w:pPr>
    </w:p>
    <w:p w14:paraId="59F16708" w14:textId="77777777" w:rsidR="00214948" w:rsidRDefault="00214948" w:rsidP="00214948">
      <w:pPr>
        <w:jc w:val="center"/>
        <w:rPr>
          <w:rFonts w:ascii="楷体" w:eastAsia="楷体" w:hAnsi="楷体"/>
          <w:sz w:val="30"/>
          <w:szCs w:val="30"/>
        </w:rPr>
      </w:pPr>
      <w:r>
        <w:rPr>
          <w:rFonts w:ascii="楷体" w:eastAsia="楷体" w:hAnsi="楷体"/>
          <w:noProof/>
          <w:sz w:val="30"/>
          <w:szCs w:val="30"/>
        </w:rPr>
        <w:drawing>
          <wp:inline distT="0" distB="0" distL="0" distR="0" wp14:anchorId="64108BE3" wp14:editId="69D381F1">
            <wp:extent cx="1330657" cy="1330657"/>
            <wp:effectExtent l="0" t="0" r="3175" b="3175"/>
            <wp:docPr id="9" name="图片 9" descr="F:\项目\南航大移动教务系统\南航校徽\南航校徽\南航中文徽标 全透明.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项目\南航大移动教务系统\南航校徽\南航校徽\南航中文徽标 全透明.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1982" cy="1331982"/>
                    </a:xfrm>
                    <a:prstGeom prst="rect">
                      <a:avLst/>
                    </a:prstGeom>
                    <a:noFill/>
                    <a:ln>
                      <a:noFill/>
                    </a:ln>
                  </pic:spPr>
                </pic:pic>
              </a:graphicData>
            </a:graphic>
          </wp:inline>
        </w:drawing>
      </w:r>
    </w:p>
    <w:p w14:paraId="1D0A94E5" w14:textId="77777777" w:rsidR="00214948" w:rsidRDefault="00214948" w:rsidP="00214948">
      <w:pPr>
        <w:jc w:val="center"/>
        <w:rPr>
          <w:rFonts w:ascii="楷体" w:eastAsia="楷体" w:hAnsi="楷体"/>
          <w:sz w:val="30"/>
          <w:szCs w:val="30"/>
        </w:rPr>
      </w:pPr>
    </w:p>
    <w:p w14:paraId="39FED9C0" w14:textId="77777777" w:rsidR="00214948" w:rsidRDefault="00214948" w:rsidP="00214948">
      <w:pPr>
        <w:jc w:val="center"/>
        <w:rPr>
          <w:rFonts w:ascii="楷体" w:eastAsia="楷体" w:hAnsi="楷体"/>
          <w:sz w:val="30"/>
          <w:szCs w:val="30"/>
        </w:rPr>
      </w:pPr>
    </w:p>
    <w:p w14:paraId="00F47C50" w14:textId="77777777" w:rsidR="00214948" w:rsidRDefault="00214948" w:rsidP="00214948">
      <w:pPr>
        <w:jc w:val="center"/>
        <w:rPr>
          <w:rFonts w:ascii="楷体" w:eastAsia="楷体" w:hAnsi="楷体"/>
          <w:sz w:val="30"/>
          <w:szCs w:val="30"/>
        </w:rPr>
      </w:pPr>
    </w:p>
    <w:p w14:paraId="3E51A935" w14:textId="77777777" w:rsidR="00214948" w:rsidRDefault="00214948" w:rsidP="00214948">
      <w:pPr>
        <w:jc w:val="center"/>
        <w:rPr>
          <w:rFonts w:ascii="楷体" w:eastAsia="楷体" w:hAnsi="楷体"/>
          <w:sz w:val="30"/>
          <w:szCs w:val="30"/>
        </w:rPr>
      </w:pPr>
      <w:r>
        <w:rPr>
          <w:rFonts w:ascii="楷体" w:eastAsia="楷体" w:hAnsi="楷体" w:hint="eastAsia"/>
          <w:sz w:val="30"/>
          <w:szCs w:val="30"/>
        </w:rPr>
        <w:t>教师发展与教学评估中心-教学评估办公室</w:t>
      </w:r>
    </w:p>
    <w:p w14:paraId="5DD52D2C" w14:textId="419C7904" w:rsidR="00214948" w:rsidRDefault="00214948" w:rsidP="00214948">
      <w:pPr>
        <w:jc w:val="center"/>
        <w:rPr>
          <w:rFonts w:ascii="楷体" w:eastAsia="楷体" w:hAnsi="楷体"/>
          <w:sz w:val="30"/>
          <w:szCs w:val="30"/>
        </w:rPr>
      </w:pPr>
      <w:r>
        <w:rPr>
          <w:rFonts w:ascii="楷体" w:eastAsia="楷体" w:hAnsi="楷体" w:hint="eastAsia"/>
          <w:sz w:val="30"/>
          <w:szCs w:val="30"/>
        </w:rPr>
        <w:t>20</w:t>
      </w:r>
      <w:r>
        <w:rPr>
          <w:rFonts w:ascii="楷体" w:eastAsia="楷体" w:hAnsi="楷体"/>
          <w:sz w:val="30"/>
          <w:szCs w:val="30"/>
        </w:rPr>
        <w:t>20</w:t>
      </w:r>
      <w:r>
        <w:rPr>
          <w:rFonts w:ascii="楷体" w:eastAsia="楷体" w:hAnsi="楷体" w:hint="eastAsia"/>
          <w:sz w:val="30"/>
          <w:szCs w:val="30"/>
        </w:rPr>
        <w:t>年</w:t>
      </w:r>
      <w:r w:rsidR="00F04907">
        <w:rPr>
          <w:rFonts w:ascii="楷体" w:eastAsia="楷体" w:hAnsi="楷体"/>
          <w:sz w:val="30"/>
          <w:szCs w:val="30"/>
        </w:rPr>
        <w:t>3</w:t>
      </w:r>
      <w:r>
        <w:rPr>
          <w:rFonts w:ascii="楷体" w:eastAsia="楷体" w:hAnsi="楷体" w:hint="eastAsia"/>
          <w:sz w:val="30"/>
          <w:szCs w:val="30"/>
        </w:rPr>
        <w:t>月</w:t>
      </w:r>
    </w:p>
    <w:p w14:paraId="5632CAE6" w14:textId="77777777" w:rsidR="00214948" w:rsidRDefault="00214948" w:rsidP="00214948">
      <w:pPr>
        <w:jc w:val="center"/>
        <w:rPr>
          <w:b/>
          <w:sz w:val="30"/>
          <w:szCs w:val="30"/>
        </w:rPr>
        <w:sectPr w:rsidR="00214948" w:rsidSect="00953241">
          <w:headerReference w:type="even" r:id="rId9"/>
          <w:headerReference w:type="default" r:id="rId10"/>
          <w:footerReference w:type="even" r:id="rId11"/>
          <w:pgSz w:w="11906" w:h="16838" w:code="9"/>
          <w:pgMar w:top="1871" w:right="1588" w:bottom="1871" w:left="1701" w:header="1418" w:footer="1418" w:gutter="0"/>
          <w:pgNumType w:start="1"/>
          <w:cols w:space="425"/>
          <w:titlePg/>
          <w:docGrid w:type="lines" w:linePitch="312"/>
        </w:sectPr>
      </w:pPr>
    </w:p>
    <w:p w14:paraId="759EB231" w14:textId="77777777" w:rsidR="00214948" w:rsidRDefault="00214948" w:rsidP="00214948">
      <w:pPr>
        <w:jc w:val="center"/>
        <w:outlineLvl w:val="0"/>
        <w:rPr>
          <w:rFonts w:ascii="黑体" w:eastAsia="黑体" w:hAnsi="宋体"/>
          <w:sz w:val="28"/>
          <w:szCs w:val="36"/>
        </w:rPr>
      </w:pPr>
      <w:bookmarkStart w:id="7" w:name="_Toc298294536"/>
      <w:bookmarkStart w:id="8" w:name="_Toc298333412"/>
      <w:bookmarkStart w:id="9" w:name="_Toc33446124"/>
    </w:p>
    <w:p w14:paraId="6426FD6E" w14:textId="77777777" w:rsidR="00214948" w:rsidRDefault="00214948" w:rsidP="00214948">
      <w:pPr>
        <w:jc w:val="center"/>
        <w:outlineLvl w:val="0"/>
        <w:rPr>
          <w:rFonts w:ascii="黑体" w:eastAsia="黑体" w:hAnsi="宋体"/>
          <w:sz w:val="28"/>
          <w:szCs w:val="36"/>
        </w:rPr>
      </w:pPr>
    </w:p>
    <w:p w14:paraId="46D55A13" w14:textId="77777777" w:rsidR="00214948" w:rsidRPr="00BD2673" w:rsidRDefault="00214948" w:rsidP="00214948">
      <w:pPr>
        <w:jc w:val="center"/>
        <w:rPr>
          <w:b/>
          <w:sz w:val="32"/>
          <w:szCs w:val="32"/>
        </w:rPr>
      </w:pPr>
      <w:bookmarkStart w:id="10" w:name="_Toc33450340"/>
      <w:r w:rsidRPr="00BD2673">
        <w:rPr>
          <w:rFonts w:hint="eastAsia"/>
          <w:b/>
          <w:sz w:val="32"/>
          <w:szCs w:val="32"/>
        </w:rPr>
        <w:t>目</w:t>
      </w:r>
      <w:r w:rsidRPr="00BD2673">
        <w:rPr>
          <w:rFonts w:hint="eastAsia"/>
          <w:b/>
          <w:sz w:val="32"/>
          <w:szCs w:val="32"/>
        </w:rPr>
        <w:t xml:space="preserve">      </w:t>
      </w:r>
      <w:r w:rsidRPr="00BD2673">
        <w:rPr>
          <w:rFonts w:hint="eastAsia"/>
          <w:b/>
          <w:sz w:val="32"/>
          <w:szCs w:val="32"/>
        </w:rPr>
        <w:t>录</w:t>
      </w:r>
      <w:bookmarkEnd w:id="0"/>
      <w:bookmarkEnd w:id="1"/>
      <w:bookmarkEnd w:id="2"/>
      <w:bookmarkEnd w:id="3"/>
      <w:bookmarkEnd w:id="4"/>
      <w:bookmarkEnd w:id="5"/>
      <w:bookmarkEnd w:id="6"/>
      <w:bookmarkEnd w:id="7"/>
      <w:bookmarkEnd w:id="8"/>
      <w:bookmarkEnd w:id="9"/>
      <w:bookmarkEnd w:id="10"/>
    </w:p>
    <w:p w14:paraId="52C69F9B" w14:textId="70211A79" w:rsidR="008C01E1" w:rsidRDefault="00214948">
      <w:pPr>
        <w:pStyle w:val="11"/>
        <w:rPr>
          <w:rFonts w:asciiTheme="minorHAnsi" w:eastAsiaTheme="minorEastAsia" w:hAnsiTheme="minorHAnsi" w:cstheme="minorBidi"/>
          <w:b w:val="0"/>
          <w:bCs w:val="0"/>
          <w:caps w:val="0"/>
          <w:noProof/>
          <w:sz w:val="21"/>
          <w:szCs w:val="22"/>
        </w:rPr>
      </w:pPr>
      <w:r>
        <w:rPr>
          <w:rFonts w:ascii="黑体" w:eastAsia="黑体"/>
        </w:rPr>
        <w:fldChar w:fldCharType="begin"/>
      </w:r>
      <w:r>
        <w:rPr>
          <w:rFonts w:ascii="黑体" w:eastAsia="黑体"/>
        </w:rPr>
        <w:instrText xml:space="preserve"> TOC \o "1-3" \h \z \u </w:instrText>
      </w:r>
      <w:r>
        <w:rPr>
          <w:rFonts w:ascii="黑体" w:eastAsia="黑体"/>
        </w:rPr>
        <w:fldChar w:fldCharType="separate"/>
      </w:r>
      <w:hyperlink w:anchor="_Toc33860588" w:history="1">
        <w:r w:rsidR="008C01E1" w:rsidRPr="00540DD7">
          <w:rPr>
            <w:rStyle w:val="aa"/>
            <w:rFonts w:ascii="华文中宋" w:eastAsia="华文中宋" w:hAnsi="华文中宋"/>
            <w:noProof/>
          </w:rPr>
          <w:t>第一章 角色功能介绍</w:t>
        </w:r>
        <w:r w:rsidR="008C01E1">
          <w:rPr>
            <w:noProof/>
            <w:webHidden/>
          </w:rPr>
          <w:tab/>
        </w:r>
        <w:r w:rsidR="008C01E1">
          <w:rPr>
            <w:noProof/>
            <w:webHidden/>
          </w:rPr>
          <w:fldChar w:fldCharType="begin"/>
        </w:r>
        <w:r w:rsidR="008C01E1">
          <w:rPr>
            <w:noProof/>
            <w:webHidden/>
          </w:rPr>
          <w:instrText xml:space="preserve"> PAGEREF _Toc33860588 \h </w:instrText>
        </w:r>
        <w:r w:rsidR="008C01E1">
          <w:rPr>
            <w:noProof/>
            <w:webHidden/>
          </w:rPr>
        </w:r>
        <w:r w:rsidR="008C01E1">
          <w:rPr>
            <w:noProof/>
            <w:webHidden/>
          </w:rPr>
          <w:fldChar w:fldCharType="separate"/>
        </w:r>
        <w:r w:rsidR="008C01E1">
          <w:rPr>
            <w:noProof/>
            <w:webHidden/>
          </w:rPr>
          <w:t>3</w:t>
        </w:r>
        <w:r w:rsidR="008C01E1">
          <w:rPr>
            <w:noProof/>
            <w:webHidden/>
          </w:rPr>
          <w:fldChar w:fldCharType="end"/>
        </w:r>
      </w:hyperlink>
    </w:p>
    <w:p w14:paraId="28E5DDBE" w14:textId="35AFCCD9" w:rsidR="008C01E1" w:rsidRDefault="0008488C">
      <w:pPr>
        <w:pStyle w:val="21"/>
        <w:rPr>
          <w:rFonts w:asciiTheme="minorHAnsi" w:eastAsiaTheme="minorEastAsia" w:hAnsiTheme="minorHAnsi" w:cstheme="minorBidi"/>
          <w:smallCaps w:val="0"/>
          <w:noProof/>
          <w:sz w:val="21"/>
          <w:szCs w:val="22"/>
        </w:rPr>
      </w:pPr>
      <w:hyperlink w:anchor="_Toc33860589" w:history="1">
        <w:r w:rsidR="008C01E1" w:rsidRPr="00540DD7">
          <w:rPr>
            <w:rStyle w:val="aa"/>
            <w:rFonts w:ascii="华文中宋" w:eastAsia="华文中宋" w:hAnsi="华文中宋"/>
            <w:noProof/>
          </w:rPr>
          <w:t>1.1 角色</w:t>
        </w:r>
        <w:r w:rsidR="008C01E1">
          <w:rPr>
            <w:noProof/>
            <w:webHidden/>
          </w:rPr>
          <w:tab/>
        </w:r>
        <w:r w:rsidR="008C01E1">
          <w:rPr>
            <w:noProof/>
            <w:webHidden/>
          </w:rPr>
          <w:fldChar w:fldCharType="begin"/>
        </w:r>
        <w:r w:rsidR="008C01E1">
          <w:rPr>
            <w:noProof/>
            <w:webHidden/>
          </w:rPr>
          <w:instrText xml:space="preserve"> PAGEREF _Toc33860589 \h </w:instrText>
        </w:r>
        <w:r w:rsidR="008C01E1">
          <w:rPr>
            <w:noProof/>
            <w:webHidden/>
          </w:rPr>
        </w:r>
        <w:r w:rsidR="008C01E1">
          <w:rPr>
            <w:noProof/>
            <w:webHidden/>
          </w:rPr>
          <w:fldChar w:fldCharType="separate"/>
        </w:r>
        <w:r w:rsidR="008C01E1">
          <w:rPr>
            <w:noProof/>
            <w:webHidden/>
          </w:rPr>
          <w:t>3</w:t>
        </w:r>
        <w:r w:rsidR="008C01E1">
          <w:rPr>
            <w:noProof/>
            <w:webHidden/>
          </w:rPr>
          <w:fldChar w:fldCharType="end"/>
        </w:r>
      </w:hyperlink>
    </w:p>
    <w:p w14:paraId="15789319" w14:textId="649F3097" w:rsidR="008C01E1" w:rsidRDefault="0008488C">
      <w:pPr>
        <w:pStyle w:val="21"/>
        <w:rPr>
          <w:rFonts w:asciiTheme="minorHAnsi" w:eastAsiaTheme="minorEastAsia" w:hAnsiTheme="minorHAnsi" w:cstheme="minorBidi"/>
          <w:smallCaps w:val="0"/>
          <w:noProof/>
          <w:sz w:val="21"/>
          <w:szCs w:val="22"/>
        </w:rPr>
      </w:pPr>
      <w:hyperlink w:anchor="_Toc33860590" w:history="1">
        <w:r w:rsidR="008C01E1" w:rsidRPr="00540DD7">
          <w:rPr>
            <w:rStyle w:val="aa"/>
            <w:rFonts w:ascii="华文中宋" w:eastAsia="华文中宋" w:hAnsi="华文中宋"/>
            <w:noProof/>
          </w:rPr>
          <w:t>1.2 功能</w:t>
        </w:r>
        <w:r w:rsidR="008C01E1">
          <w:rPr>
            <w:noProof/>
            <w:webHidden/>
          </w:rPr>
          <w:tab/>
        </w:r>
        <w:r w:rsidR="008C01E1">
          <w:rPr>
            <w:noProof/>
            <w:webHidden/>
          </w:rPr>
          <w:fldChar w:fldCharType="begin"/>
        </w:r>
        <w:r w:rsidR="008C01E1">
          <w:rPr>
            <w:noProof/>
            <w:webHidden/>
          </w:rPr>
          <w:instrText xml:space="preserve"> PAGEREF _Toc33860590 \h </w:instrText>
        </w:r>
        <w:r w:rsidR="008C01E1">
          <w:rPr>
            <w:noProof/>
            <w:webHidden/>
          </w:rPr>
        </w:r>
        <w:r w:rsidR="008C01E1">
          <w:rPr>
            <w:noProof/>
            <w:webHidden/>
          </w:rPr>
          <w:fldChar w:fldCharType="separate"/>
        </w:r>
        <w:r w:rsidR="008C01E1">
          <w:rPr>
            <w:noProof/>
            <w:webHidden/>
          </w:rPr>
          <w:t>3</w:t>
        </w:r>
        <w:r w:rsidR="008C01E1">
          <w:rPr>
            <w:noProof/>
            <w:webHidden/>
          </w:rPr>
          <w:fldChar w:fldCharType="end"/>
        </w:r>
      </w:hyperlink>
    </w:p>
    <w:p w14:paraId="4DAFEE16" w14:textId="09F8641F" w:rsidR="008C01E1" w:rsidRDefault="0008488C">
      <w:pPr>
        <w:pStyle w:val="21"/>
        <w:rPr>
          <w:rFonts w:asciiTheme="minorHAnsi" w:eastAsiaTheme="minorEastAsia" w:hAnsiTheme="minorHAnsi" w:cstheme="minorBidi"/>
          <w:smallCaps w:val="0"/>
          <w:noProof/>
          <w:sz w:val="21"/>
          <w:szCs w:val="22"/>
        </w:rPr>
      </w:pPr>
      <w:hyperlink w:anchor="_Toc33860591" w:history="1">
        <w:r w:rsidR="008C01E1" w:rsidRPr="00540DD7">
          <w:rPr>
            <w:rStyle w:val="aa"/>
            <w:rFonts w:ascii="华文中宋" w:eastAsia="华文中宋" w:hAnsi="华文中宋"/>
            <w:noProof/>
          </w:rPr>
          <w:t>1.3 说明</w:t>
        </w:r>
        <w:r w:rsidR="008C01E1">
          <w:rPr>
            <w:noProof/>
            <w:webHidden/>
          </w:rPr>
          <w:tab/>
        </w:r>
        <w:r w:rsidR="008C01E1">
          <w:rPr>
            <w:noProof/>
            <w:webHidden/>
          </w:rPr>
          <w:fldChar w:fldCharType="begin"/>
        </w:r>
        <w:r w:rsidR="008C01E1">
          <w:rPr>
            <w:noProof/>
            <w:webHidden/>
          </w:rPr>
          <w:instrText xml:space="preserve"> PAGEREF _Toc33860591 \h </w:instrText>
        </w:r>
        <w:r w:rsidR="008C01E1">
          <w:rPr>
            <w:noProof/>
            <w:webHidden/>
          </w:rPr>
        </w:r>
        <w:r w:rsidR="008C01E1">
          <w:rPr>
            <w:noProof/>
            <w:webHidden/>
          </w:rPr>
          <w:fldChar w:fldCharType="separate"/>
        </w:r>
        <w:r w:rsidR="008C01E1">
          <w:rPr>
            <w:noProof/>
            <w:webHidden/>
          </w:rPr>
          <w:t>3</w:t>
        </w:r>
        <w:r w:rsidR="008C01E1">
          <w:rPr>
            <w:noProof/>
            <w:webHidden/>
          </w:rPr>
          <w:fldChar w:fldCharType="end"/>
        </w:r>
      </w:hyperlink>
    </w:p>
    <w:p w14:paraId="714DB12F" w14:textId="4D5EE19F" w:rsidR="008C01E1" w:rsidRDefault="0008488C">
      <w:pPr>
        <w:pStyle w:val="11"/>
        <w:rPr>
          <w:rFonts w:asciiTheme="minorHAnsi" w:eastAsiaTheme="minorEastAsia" w:hAnsiTheme="minorHAnsi" w:cstheme="minorBidi"/>
          <w:b w:val="0"/>
          <w:bCs w:val="0"/>
          <w:caps w:val="0"/>
          <w:noProof/>
          <w:sz w:val="21"/>
          <w:szCs w:val="22"/>
        </w:rPr>
      </w:pPr>
      <w:hyperlink w:anchor="_Toc33860592" w:history="1">
        <w:r w:rsidR="008C01E1" w:rsidRPr="00540DD7">
          <w:rPr>
            <w:rStyle w:val="aa"/>
            <w:rFonts w:ascii="华文中宋" w:eastAsia="华文中宋" w:hAnsi="华文中宋"/>
            <w:noProof/>
          </w:rPr>
          <w:t>第二章 评估秘书相关功能</w:t>
        </w:r>
        <w:r w:rsidR="008C01E1">
          <w:rPr>
            <w:noProof/>
            <w:webHidden/>
          </w:rPr>
          <w:tab/>
        </w:r>
        <w:r w:rsidR="008C01E1">
          <w:rPr>
            <w:noProof/>
            <w:webHidden/>
          </w:rPr>
          <w:fldChar w:fldCharType="begin"/>
        </w:r>
        <w:r w:rsidR="008C01E1">
          <w:rPr>
            <w:noProof/>
            <w:webHidden/>
          </w:rPr>
          <w:instrText xml:space="preserve"> PAGEREF _Toc33860592 \h </w:instrText>
        </w:r>
        <w:r w:rsidR="008C01E1">
          <w:rPr>
            <w:noProof/>
            <w:webHidden/>
          </w:rPr>
        </w:r>
        <w:r w:rsidR="008C01E1">
          <w:rPr>
            <w:noProof/>
            <w:webHidden/>
          </w:rPr>
          <w:fldChar w:fldCharType="separate"/>
        </w:r>
        <w:r w:rsidR="008C01E1">
          <w:rPr>
            <w:noProof/>
            <w:webHidden/>
          </w:rPr>
          <w:t>4</w:t>
        </w:r>
        <w:r w:rsidR="008C01E1">
          <w:rPr>
            <w:noProof/>
            <w:webHidden/>
          </w:rPr>
          <w:fldChar w:fldCharType="end"/>
        </w:r>
      </w:hyperlink>
    </w:p>
    <w:p w14:paraId="4C934731" w14:textId="51A7D384" w:rsidR="008C01E1" w:rsidRDefault="0008488C">
      <w:pPr>
        <w:pStyle w:val="21"/>
        <w:rPr>
          <w:rFonts w:asciiTheme="minorHAnsi" w:eastAsiaTheme="minorEastAsia" w:hAnsiTheme="minorHAnsi" w:cstheme="minorBidi"/>
          <w:smallCaps w:val="0"/>
          <w:noProof/>
          <w:sz w:val="21"/>
          <w:szCs w:val="22"/>
        </w:rPr>
      </w:pPr>
      <w:hyperlink w:anchor="_Toc33860593" w:history="1">
        <w:r w:rsidR="008C01E1" w:rsidRPr="00540DD7">
          <w:rPr>
            <w:rStyle w:val="aa"/>
            <w:rFonts w:ascii="华文中宋" w:eastAsia="华文中宋" w:hAnsi="华文中宋"/>
            <w:noProof/>
          </w:rPr>
          <w:t>2.1 党政干部听课设置</w:t>
        </w:r>
        <w:r w:rsidR="008C01E1">
          <w:rPr>
            <w:noProof/>
            <w:webHidden/>
          </w:rPr>
          <w:tab/>
        </w:r>
        <w:r w:rsidR="008C01E1">
          <w:rPr>
            <w:noProof/>
            <w:webHidden/>
          </w:rPr>
          <w:fldChar w:fldCharType="begin"/>
        </w:r>
        <w:r w:rsidR="008C01E1">
          <w:rPr>
            <w:noProof/>
            <w:webHidden/>
          </w:rPr>
          <w:instrText xml:space="preserve"> PAGEREF _Toc33860593 \h </w:instrText>
        </w:r>
        <w:r w:rsidR="008C01E1">
          <w:rPr>
            <w:noProof/>
            <w:webHidden/>
          </w:rPr>
        </w:r>
        <w:r w:rsidR="008C01E1">
          <w:rPr>
            <w:noProof/>
            <w:webHidden/>
          </w:rPr>
          <w:fldChar w:fldCharType="separate"/>
        </w:r>
        <w:r w:rsidR="008C01E1">
          <w:rPr>
            <w:noProof/>
            <w:webHidden/>
          </w:rPr>
          <w:t>4</w:t>
        </w:r>
        <w:r w:rsidR="008C01E1">
          <w:rPr>
            <w:noProof/>
            <w:webHidden/>
          </w:rPr>
          <w:fldChar w:fldCharType="end"/>
        </w:r>
      </w:hyperlink>
    </w:p>
    <w:p w14:paraId="491F0B07" w14:textId="44A67F1A" w:rsidR="008C01E1" w:rsidRDefault="0008488C">
      <w:pPr>
        <w:pStyle w:val="21"/>
        <w:rPr>
          <w:rFonts w:asciiTheme="minorHAnsi" w:eastAsiaTheme="minorEastAsia" w:hAnsiTheme="minorHAnsi" w:cstheme="minorBidi"/>
          <w:smallCaps w:val="0"/>
          <w:noProof/>
          <w:sz w:val="21"/>
          <w:szCs w:val="22"/>
        </w:rPr>
      </w:pPr>
      <w:hyperlink w:anchor="_Toc33860594" w:history="1">
        <w:r w:rsidR="008C01E1" w:rsidRPr="00540DD7">
          <w:rPr>
            <w:rStyle w:val="aa"/>
            <w:rFonts w:ascii="华文中宋" w:eastAsia="华文中宋" w:hAnsi="华文中宋"/>
            <w:noProof/>
          </w:rPr>
          <w:t>2.2 听课完成情况查询</w:t>
        </w:r>
        <w:r w:rsidR="008C01E1">
          <w:rPr>
            <w:noProof/>
            <w:webHidden/>
          </w:rPr>
          <w:tab/>
        </w:r>
        <w:r w:rsidR="008C01E1">
          <w:rPr>
            <w:noProof/>
            <w:webHidden/>
          </w:rPr>
          <w:fldChar w:fldCharType="begin"/>
        </w:r>
        <w:r w:rsidR="008C01E1">
          <w:rPr>
            <w:noProof/>
            <w:webHidden/>
          </w:rPr>
          <w:instrText xml:space="preserve"> PAGEREF _Toc33860594 \h </w:instrText>
        </w:r>
        <w:r w:rsidR="008C01E1">
          <w:rPr>
            <w:noProof/>
            <w:webHidden/>
          </w:rPr>
        </w:r>
        <w:r w:rsidR="008C01E1">
          <w:rPr>
            <w:noProof/>
            <w:webHidden/>
          </w:rPr>
          <w:fldChar w:fldCharType="separate"/>
        </w:r>
        <w:r w:rsidR="008C01E1">
          <w:rPr>
            <w:noProof/>
            <w:webHidden/>
          </w:rPr>
          <w:t>5</w:t>
        </w:r>
        <w:r w:rsidR="008C01E1">
          <w:rPr>
            <w:noProof/>
            <w:webHidden/>
          </w:rPr>
          <w:fldChar w:fldCharType="end"/>
        </w:r>
      </w:hyperlink>
    </w:p>
    <w:p w14:paraId="46F6D86B" w14:textId="564D8407" w:rsidR="008C01E1" w:rsidRDefault="0008488C">
      <w:pPr>
        <w:pStyle w:val="21"/>
        <w:rPr>
          <w:rFonts w:asciiTheme="minorHAnsi" w:eastAsiaTheme="minorEastAsia" w:hAnsiTheme="minorHAnsi" w:cstheme="minorBidi"/>
          <w:smallCaps w:val="0"/>
          <w:noProof/>
          <w:sz w:val="21"/>
          <w:szCs w:val="22"/>
        </w:rPr>
      </w:pPr>
      <w:hyperlink w:anchor="_Toc33860595" w:history="1">
        <w:r w:rsidR="008C01E1" w:rsidRPr="00540DD7">
          <w:rPr>
            <w:rStyle w:val="aa"/>
            <w:rFonts w:ascii="华文中宋" w:eastAsia="华文中宋" w:hAnsi="华文中宋"/>
            <w:noProof/>
          </w:rPr>
          <w:t>2.3 督导听课查询</w:t>
        </w:r>
        <w:r w:rsidR="008C01E1">
          <w:rPr>
            <w:noProof/>
            <w:webHidden/>
          </w:rPr>
          <w:tab/>
        </w:r>
        <w:r w:rsidR="008C01E1">
          <w:rPr>
            <w:noProof/>
            <w:webHidden/>
          </w:rPr>
          <w:fldChar w:fldCharType="begin"/>
        </w:r>
        <w:r w:rsidR="008C01E1">
          <w:rPr>
            <w:noProof/>
            <w:webHidden/>
          </w:rPr>
          <w:instrText xml:space="preserve"> PAGEREF _Toc33860595 \h </w:instrText>
        </w:r>
        <w:r w:rsidR="008C01E1">
          <w:rPr>
            <w:noProof/>
            <w:webHidden/>
          </w:rPr>
        </w:r>
        <w:r w:rsidR="008C01E1">
          <w:rPr>
            <w:noProof/>
            <w:webHidden/>
          </w:rPr>
          <w:fldChar w:fldCharType="separate"/>
        </w:r>
        <w:r w:rsidR="008C01E1">
          <w:rPr>
            <w:noProof/>
            <w:webHidden/>
          </w:rPr>
          <w:t>7</w:t>
        </w:r>
        <w:r w:rsidR="008C01E1">
          <w:rPr>
            <w:noProof/>
            <w:webHidden/>
          </w:rPr>
          <w:fldChar w:fldCharType="end"/>
        </w:r>
      </w:hyperlink>
    </w:p>
    <w:p w14:paraId="06D968A7" w14:textId="6A564588" w:rsidR="008C01E1" w:rsidRDefault="0008488C">
      <w:pPr>
        <w:pStyle w:val="11"/>
        <w:rPr>
          <w:rFonts w:asciiTheme="minorHAnsi" w:eastAsiaTheme="minorEastAsia" w:hAnsiTheme="minorHAnsi" w:cstheme="minorBidi"/>
          <w:b w:val="0"/>
          <w:bCs w:val="0"/>
          <w:caps w:val="0"/>
          <w:noProof/>
          <w:sz w:val="21"/>
          <w:szCs w:val="22"/>
        </w:rPr>
      </w:pPr>
      <w:hyperlink w:anchor="_Toc33860596" w:history="1">
        <w:r w:rsidR="008C01E1" w:rsidRPr="00540DD7">
          <w:rPr>
            <w:rStyle w:val="aa"/>
            <w:rFonts w:ascii="华文中宋" w:eastAsia="华文中宋" w:hAnsi="华文中宋"/>
            <w:noProof/>
          </w:rPr>
          <w:t>第三章 自主听课</w:t>
        </w:r>
        <w:r w:rsidR="008C01E1">
          <w:rPr>
            <w:noProof/>
            <w:webHidden/>
          </w:rPr>
          <w:tab/>
        </w:r>
        <w:r w:rsidR="008C01E1">
          <w:rPr>
            <w:noProof/>
            <w:webHidden/>
          </w:rPr>
          <w:fldChar w:fldCharType="begin"/>
        </w:r>
        <w:r w:rsidR="008C01E1">
          <w:rPr>
            <w:noProof/>
            <w:webHidden/>
          </w:rPr>
          <w:instrText xml:space="preserve"> PAGEREF _Toc33860596 \h </w:instrText>
        </w:r>
        <w:r w:rsidR="008C01E1">
          <w:rPr>
            <w:noProof/>
            <w:webHidden/>
          </w:rPr>
        </w:r>
        <w:r w:rsidR="008C01E1">
          <w:rPr>
            <w:noProof/>
            <w:webHidden/>
          </w:rPr>
          <w:fldChar w:fldCharType="separate"/>
        </w:r>
        <w:r w:rsidR="008C01E1">
          <w:rPr>
            <w:noProof/>
            <w:webHidden/>
          </w:rPr>
          <w:t>9</w:t>
        </w:r>
        <w:r w:rsidR="008C01E1">
          <w:rPr>
            <w:noProof/>
            <w:webHidden/>
          </w:rPr>
          <w:fldChar w:fldCharType="end"/>
        </w:r>
      </w:hyperlink>
    </w:p>
    <w:p w14:paraId="5D9071BC" w14:textId="7D8F0449" w:rsidR="008C01E1" w:rsidRDefault="0008488C">
      <w:pPr>
        <w:pStyle w:val="21"/>
        <w:rPr>
          <w:rFonts w:asciiTheme="minorHAnsi" w:eastAsiaTheme="minorEastAsia" w:hAnsiTheme="minorHAnsi" w:cstheme="minorBidi"/>
          <w:smallCaps w:val="0"/>
          <w:noProof/>
          <w:sz w:val="21"/>
          <w:szCs w:val="22"/>
        </w:rPr>
      </w:pPr>
      <w:hyperlink w:anchor="_Toc33860597" w:history="1">
        <w:r w:rsidR="008C01E1" w:rsidRPr="00540DD7">
          <w:rPr>
            <w:rStyle w:val="aa"/>
            <w:rFonts w:ascii="华文中宋" w:eastAsia="华文中宋" w:hAnsi="华文中宋"/>
            <w:noProof/>
          </w:rPr>
          <w:t>3.1 手机端功能</w:t>
        </w:r>
        <w:r w:rsidR="008C01E1">
          <w:rPr>
            <w:noProof/>
            <w:webHidden/>
          </w:rPr>
          <w:tab/>
        </w:r>
        <w:r w:rsidR="008C01E1">
          <w:rPr>
            <w:noProof/>
            <w:webHidden/>
          </w:rPr>
          <w:fldChar w:fldCharType="begin"/>
        </w:r>
        <w:r w:rsidR="008C01E1">
          <w:rPr>
            <w:noProof/>
            <w:webHidden/>
          </w:rPr>
          <w:instrText xml:space="preserve"> PAGEREF _Toc33860597 \h </w:instrText>
        </w:r>
        <w:r w:rsidR="008C01E1">
          <w:rPr>
            <w:noProof/>
            <w:webHidden/>
          </w:rPr>
        </w:r>
        <w:r w:rsidR="008C01E1">
          <w:rPr>
            <w:noProof/>
            <w:webHidden/>
          </w:rPr>
          <w:fldChar w:fldCharType="separate"/>
        </w:r>
        <w:r w:rsidR="008C01E1">
          <w:rPr>
            <w:noProof/>
            <w:webHidden/>
          </w:rPr>
          <w:t>9</w:t>
        </w:r>
        <w:r w:rsidR="008C01E1">
          <w:rPr>
            <w:noProof/>
            <w:webHidden/>
          </w:rPr>
          <w:fldChar w:fldCharType="end"/>
        </w:r>
      </w:hyperlink>
    </w:p>
    <w:p w14:paraId="09681370" w14:textId="0FE5BFDB" w:rsidR="008C01E1" w:rsidRDefault="0008488C">
      <w:pPr>
        <w:pStyle w:val="31"/>
        <w:tabs>
          <w:tab w:val="right" w:leader="dot" w:pos="8296"/>
        </w:tabs>
        <w:rPr>
          <w:rFonts w:asciiTheme="minorHAnsi" w:eastAsiaTheme="minorEastAsia" w:hAnsiTheme="minorHAnsi" w:cstheme="minorBidi"/>
          <w:noProof/>
        </w:rPr>
      </w:pPr>
      <w:hyperlink w:anchor="_Toc33860598" w:history="1">
        <w:r w:rsidR="008C01E1" w:rsidRPr="00540DD7">
          <w:rPr>
            <w:rStyle w:val="aa"/>
            <w:rFonts w:ascii="Times New Roman" w:hAnsi="Times New Roman"/>
            <w:noProof/>
          </w:rPr>
          <w:t>3.1.1</w:t>
        </w:r>
        <w:r w:rsidR="008C01E1" w:rsidRPr="00540DD7">
          <w:rPr>
            <w:rStyle w:val="aa"/>
            <w:rFonts w:hAnsi="黑体" w:cs="Courier New"/>
            <w:b/>
            <w:noProof/>
          </w:rPr>
          <w:t xml:space="preserve"> </w:t>
        </w:r>
        <w:r w:rsidR="008C01E1" w:rsidRPr="00540DD7">
          <w:rPr>
            <w:rStyle w:val="aa"/>
            <w:rFonts w:hAnsi="黑体" w:cs="Courier New"/>
            <w:b/>
            <w:noProof/>
          </w:rPr>
          <w:t>微信</w:t>
        </w:r>
        <w:r w:rsidR="008C01E1">
          <w:rPr>
            <w:noProof/>
            <w:webHidden/>
          </w:rPr>
          <w:tab/>
        </w:r>
        <w:r w:rsidR="008C01E1">
          <w:rPr>
            <w:noProof/>
            <w:webHidden/>
          </w:rPr>
          <w:fldChar w:fldCharType="begin"/>
        </w:r>
        <w:r w:rsidR="008C01E1">
          <w:rPr>
            <w:noProof/>
            <w:webHidden/>
          </w:rPr>
          <w:instrText xml:space="preserve"> PAGEREF _Toc33860598 \h </w:instrText>
        </w:r>
        <w:r w:rsidR="008C01E1">
          <w:rPr>
            <w:noProof/>
            <w:webHidden/>
          </w:rPr>
        </w:r>
        <w:r w:rsidR="008C01E1">
          <w:rPr>
            <w:noProof/>
            <w:webHidden/>
          </w:rPr>
          <w:fldChar w:fldCharType="separate"/>
        </w:r>
        <w:r w:rsidR="008C01E1">
          <w:rPr>
            <w:noProof/>
            <w:webHidden/>
          </w:rPr>
          <w:t>9</w:t>
        </w:r>
        <w:r w:rsidR="008C01E1">
          <w:rPr>
            <w:noProof/>
            <w:webHidden/>
          </w:rPr>
          <w:fldChar w:fldCharType="end"/>
        </w:r>
      </w:hyperlink>
    </w:p>
    <w:p w14:paraId="78BE76DE" w14:textId="61ECBF40" w:rsidR="008C01E1" w:rsidRDefault="0008488C">
      <w:pPr>
        <w:pStyle w:val="31"/>
        <w:tabs>
          <w:tab w:val="right" w:leader="dot" w:pos="8296"/>
        </w:tabs>
        <w:rPr>
          <w:rFonts w:asciiTheme="minorHAnsi" w:eastAsiaTheme="minorEastAsia" w:hAnsiTheme="minorHAnsi" w:cstheme="minorBidi"/>
          <w:noProof/>
        </w:rPr>
      </w:pPr>
      <w:hyperlink w:anchor="_Toc33860599" w:history="1">
        <w:r w:rsidR="008C01E1" w:rsidRPr="00540DD7">
          <w:rPr>
            <w:rStyle w:val="aa"/>
            <w:rFonts w:hAnsi="黑体" w:cs="Courier New"/>
            <w:noProof/>
          </w:rPr>
          <w:t>3.1.2</w:t>
        </w:r>
        <w:r w:rsidR="008C01E1" w:rsidRPr="00540DD7">
          <w:rPr>
            <w:rStyle w:val="aa"/>
            <w:rFonts w:hAnsi="黑体" w:cs="Courier New"/>
            <w:b/>
            <w:noProof/>
          </w:rPr>
          <w:t xml:space="preserve"> </w:t>
        </w:r>
        <w:r w:rsidR="008C01E1" w:rsidRPr="00540DD7">
          <w:rPr>
            <w:rStyle w:val="aa"/>
            <w:rFonts w:hAnsi="黑体" w:cs="Courier New"/>
            <w:b/>
            <w:noProof/>
          </w:rPr>
          <w:t>扫描教室二维码</w:t>
        </w:r>
        <w:r w:rsidR="008C01E1">
          <w:rPr>
            <w:noProof/>
            <w:webHidden/>
          </w:rPr>
          <w:tab/>
        </w:r>
        <w:r w:rsidR="008C01E1">
          <w:rPr>
            <w:noProof/>
            <w:webHidden/>
          </w:rPr>
          <w:fldChar w:fldCharType="begin"/>
        </w:r>
        <w:r w:rsidR="008C01E1">
          <w:rPr>
            <w:noProof/>
            <w:webHidden/>
          </w:rPr>
          <w:instrText xml:space="preserve"> PAGEREF _Toc33860599 \h </w:instrText>
        </w:r>
        <w:r w:rsidR="008C01E1">
          <w:rPr>
            <w:noProof/>
            <w:webHidden/>
          </w:rPr>
        </w:r>
        <w:r w:rsidR="008C01E1">
          <w:rPr>
            <w:noProof/>
            <w:webHidden/>
          </w:rPr>
          <w:fldChar w:fldCharType="separate"/>
        </w:r>
        <w:r w:rsidR="008C01E1">
          <w:rPr>
            <w:noProof/>
            <w:webHidden/>
          </w:rPr>
          <w:t>10</w:t>
        </w:r>
        <w:r w:rsidR="008C01E1">
          <w:rPr>
            <w:noProof/>
            <w:webHidden/>
          </w:rPr>
          <w:fldChar w:fldCharType="end"/>
        </w:r>
      </w:hyperlink>
    </w:p>
    <w:p w14:paraId="3DE311EB" w14:textId="5A6BB388" w:rsidR="008C01E1" w:rsidRDefault="0008488C">
      <w:pPr>
        <w:pStyle w:val="21"/>
        <w:rPr>
          <w:rFonts w:asciiTheme="minorHAnsi" w:eastAsiaTheme="minorEastAsia" w:hAnsiTheme="minorHAnsi" w:cstheme="minorBidi"/>
          <w:smallCaps w:val="0"/>
          <w:noProof/>
          <w:sz w:val="21"/>
          <w:szCs w:val="22"/>
        </w:rPr>
      </w:pPr>
      <w:hyperlink w:anchor="_Toc33860600" w:history="1">
        <w:r w:rsidR="008C01E1" w:rsidRPr="00540DD7">
          <w:rPr>
            <w:rStyle w:val="aa"/>
            <w:rFonts w:ascii="华文中宋" w:eastAsia="华文中宋" w:hAnsi="华文中宋"/>
            <w:noProof/>
          </w:rPr>
          <w:t>3.2 电脑端功能</w:t>
        </w:r>
        <w:r w:rsidR="008C01E1">
          <w:rPr>
            <w:noProof/>
            <w:webHidden/>
          </w:rPr>
          <w:tab/>
        </w:r>
        <w:r w:rsidR="008C01E1">
          <w:rPr>
            <w:noProof/>
            <w:webHidden/>
          </w:rPr>
          <w:fldChar w:fldCharType="begin"/>
        </w:r>
        <w:r w:rsidR="008C01E1">
          <w:rPr>
            <w:noProof/>
            <w:webHidden/>
          </w:rPr>
          <w:instrText xml:space="preserve"> PAGEREF _Toc33860600 \h </w:instrText>
        </w:r>
        <w:r w:rsidR="008C01E1">
          <w:rPr>
            <w:noProof/>
            <w:webHidden/>
          </w:rPr>
        </w:r>
        <w:r w:rsidR="008C01E1">
          <w:rPr>
            <w:noProof/>
            <w:webHidden/>
          </w:rPr>
          <w:fldChar w:fldCharType="separate"/>
        </w:r>
        <w:r w:rsidR="008C01E1">
          <w:rPr>
            <w:noProof/>
            <w:webHidden/>
          </w:rPr>
          <w:t>13</w:t>
        </w:r>
        <w:r w:rsidR="008C01E1">
          <w:rPr>
            <w:noProof/>
            <w:webHidden/>
          </w:rPr>
          <w:fldChar w:fldCharType="end"/>
        </w:r>
      </w:hyperlink>
    </w:p>
    <w:p w14:paraId="4B33342B" w14:textId="39B1B6D2" w:rsidR="008C01E1" w:rsidRDefault="0008488C">
      <w:pPr>
        <w:pStyle w:val="21"/>
        <w:rPr>
          <w:rFonts w:asciiTheme="minorHAnsi" w:eastAsiaTheme="minorEastAsia" w:hAnsiTheme="minorHAnsi" w:cstheme="minorBidi"/>
          <w:smallCaps w:val="0"/>
          <w:noProof/>
          <w:sz w:val="21"/>
          <w:szCs w:val="22"/>
        </w:rPr>
      </w:pPr>
      <w:hyperlink w:anchor="_Toc33860601" w:history="1">
        <w:r w:rsidR="008C01E1" w:rsidRPr="00540DD7">
          <w:rPr>
            <w:rStyle w:val="aa"/>
            <w:rFonts w:ascii="华文中宋" w:eastAsia="华文中宋" w:hAnsi="华文中宋"/>
            <w:noProof/>
          </w:rPr>
          <w:t>3.3 打印听课表</w:t>
        </w:r>
        <w:r w:rsidR="008C01E1">
          <w:rPr>
            <w:noProof/>
            <w:webHidden/>
          </w:rPr>
          <w:tab/>
        </w:r>
        <w:r w:rsidR="008C01E1">
          <w:rPr>
            <w:noProof/>
            <w:webHidden/>
          </w:rPr>
          <w:fldChar w:fldCharType="begin"/>
        </w:r>
        <w:r w:rsidR="008C01E1">
          <w:rPr>
            <w:noProof/>
            <w:webHidden/>
          </w:rPr>
          <w:instrText xml:space="preserve"> PAGEREF _Toc33860601 \h </w:instrText>
        </w:r>
        <w:r w:rsidR="008C01E1">
          <w:rPr>
            <w:noProof/>
            <w:webHidden/>
          </w:rPr>
        </w:r>
        <w:r w:rsidR="008C01E1">
          <w:rPr>
            <w:noProof/>
            <w:webHidden/>
          </w:rPr>
          <w:fldChar w:fldCharType="separate"/>
        </w:r>
        <w:r w:rsidR="008C01E1">
          <w:rPr>
            <w:noProof/>
            <w:webHidden/>
          </w:rPr>
          <w:t>15</w:t>
        </w:r>
        <w:r w:rsidR="008C01E1">
          <w:rPr>
            <w:noProof/>
            <w:webHidden/>
          </w:rPr>
          <w:fldChar w:fldCharType="end"/>
        </w:r>
      </w:hyperlink>
    </w:p>
    <w:p w14:paraId="0665409F" w14:textId="02431371" w:rsidR="008C01E1" w:rsidRDefault="0008488C">
      <w:pPr>
        <w:pStyle w:val="11"/>
        <w:rPr>
          <w:rFonts w:asciiTheme="minorHAnsi" w:eastAsiaTheme="minorEastAsia" w:hAnsiTheme="minorHAnsi" w:cstheme="minorBidi"/>
          <w:b w:val="0"/>
          <w:bCs w:val="0"/>
          <w:caps w:val="0"/>
          <w:noProof/>
          <w:sz w:val="21"/>
          <w:szCs w:val="22"/>
        </w:rPr>
      </w:pPr>
      <w:hyperlink w:anchor="_Toc33860602" w:history="1">
        <w:r w:rsidR="008C01E1" w:rsidRPr="00540DD7">
          <w:rPr>
            <w:rStyle w:val="aa"/>
            <w:rFonts w:ascii="华文中宋" w:eastAsia="华文中宋" w:hAnsi="华文中宋"/>
            <w:noProof/>
          </w:rPr>
          <w:t>第四章 上课教师</w:t>
        </w:r>
        <w:r w:rsidR="008C01E1">
          <w:rPr>
            <w:noProof/>
            <w:webHidden/>
          </w:rPr>
          <w:tab/>
        </w:r>
        <w:r w:rsidR="008C01E1">
          <w:rPr>
            <w:noProof/>
            <w:webHidden/>
          </w:rPr>
          <w:fldChar w:fldCharType="begin"/>
        </w:r>
        <w:r w:rsidR="008C01E1">
          <w:rPr>
            <w:noProof/>
            <w:webHidden/>
          </w:rPr>
          <w:instrText xml:space="preserve"> PAGEREF _Toc33860602 \h </w:instrText>
        </w:r>
        <w:r w:rsidR="008C01E1">
          <w:rPr>
            <w:noProof/>
            <w:webHidden/>
          </w:rPr>
        </w:r>
        <w:r w:rsidR="008C01E1">
          <w:rPr>
            <w:noProof/>
            <w:webHidden/>
          </w:rPr>
          <w:fldChar w:fldCharType="separate"/>
        </w:r>
        <w:r w:rsidR="008C01E1">
          <w:rPr>
            <w:noProof/>
            <w:webHidden/>
          </w:rPr>
          <w:t>16</w:t>
        </w:r>
        <w:r w:rsidR="008C01E1">
          <w:rPr>
            <w:noProof/>
            <w:webHidden/>
          </w:rPr>
          <w:fldChar w:fldCharType="end"/>
        </w:r>
      </w:hyperlink>
    </w:p>
    <w:p w14:paraId="00C4102C" w14:textId="210EE07B" w:rsidR="00214948" w:rsidRDefault="00214948" w:rsidP="00214948">
      <w:pPr>
        <w:pStyle w:val="ab"/>
        <w:ind w:firstLineChars="0" w:firstLine="0"/>
        <w:jc w:val="center"/>
      </w:pPr>
      <w:r>
        <w:fldChar w:fldCharType="end"/>
      </w:r>
      <w:r>
        <w:t xml:space="preserve"> </w:t>
      </w:r>
    </w:p>
    <w:p w14:paraId="7CAD0880" w14:textId="77777777" w:rsidR="00214948" w:rsidRDefault="00214948" w:rsidP="00214948">
      <w:pPr>
        <w:pStyle w:val="ab"/>
        <w:ind w:firstLineChars="0" w:firstLine="0"/>
        <w:jc w:val="center"/>
      </w:pPr>
    </w:p>
    <w:p w14:paraId="152C1043" w14:textId="77777777" w:rsidR="00214948" w:rsidRDefault="00214948" w:rsidP="00214948">
      <w:pPr>
        <w:pStyle w:val="ab"/>
        <w:ind w:firstLineChars="0" w:firstLine="0"/>
        <w:jc w:val="center"/>
      </w:pPr>
      <w:r>
        <w:br w:type="page"/>
      </w:r>
    </w:p>
    <w:p w14:paraId="56789FCC" w14:textId="77777777" w:rsidR="00214948" w:rsidRPr="00F33FB7" w:rsidRDefault="00214948" w:rsidP="00214948">
      <w:pPr>
        <w:pStyle w:val="1"/>
        <w:spacing w:beforeLines="150" w:before="468" w:afterLines="150" w:after="468" w:line="400" w:lineRule="exact"/>
        <w:ind w:left="432"/>
        <w:rPr>
          <w:rFonts w:ascii="华文中宋" w:eastAsia="华文中宋" w:hAnsi="华文中宋"/>
        </w:rPr>
      </w:pPr>
      <w:bookmarkStart w:id="11" w:name="_Toc411590739"/>
      <w:bookmarkStart w:id="12" w:name="_Toc33860588"/>
      <w:r w:rsidRPr="00D56287">
        <w:rPr>
          <w:rFonts w:ascii="华文中宋" w:eastAsia="华文中宋" w:hAnsi="华文中宋" w:hint="eastAsia"/>
        </w:rPr>
        <w:lastRenderedPageBreak/>
        <w:t>角色</w:t>
      </w:r>
      <w:r>
        <w:rPr>
          <w:rFonts w:ascii="华文中宋" w:eastAsia="华文中宋" w:hAnsi="华文中宋" w:hint="eastAsia"/>
        </w:rPr>
        <w:t>功能</w:t>
      </w:r>
      <w:r w:rsidRPr="00D56287">
        <w:rPr>
          <w:rFonts w:ascii="华文中宋" w:eastAsia="华文中宋" w:hAnsi="华文中宋" w:hint="eastAsia"/>
        </w:rPr>
        <w:t>介绍</w:t>
      </w:r>
      <w:bookmarkEnd w:id="11"/>
      <w:bookmarkEnd w:id="12"/>
    </w:p>
    <w:p w14:paraId="6C973D8F" w14:textId="77777777" w:rsidR="00214948" w:rsidRPr="00752CD9" w:rsidRDefault="00214948" w:rsidP="00214948">
      <w:pPr>
        <w:pStyle w:val="2"/>
        <w:rPr>
          <w:rFonts w:ascii="华文中宋" w:eastAsia="华文中宋" w:hAnsi="华文中宋"/>
        </w:rPr>
      </w:pPr>
      <w:bookmarkStart w:id="13" w:name="_Toc411590740"/>
      <w:bookmarkStart w:id="14" w:name="_Toc33860589"/>
      <w:r w:rsidRPr="00D56287">
        <w:rPr>
          <w:rFonts w:ascii="华文中宋" w:eastAsia="华文中宋" w:hAnsi="华文中宋" w:hint="eastAsia"/>
        </w:rPr>
        <w:t>角色</w:t>
      </w:r>
      <w:bookmarkEnd w:id="13"/>
      <w:bookmarkEnd w:id="14"/>
    </w:p>
    <w:p w14:paraId="012178BC" w14:textId="2DB3F6F3" w:rsidR="00214948" w:rsidRPr="00466E95" w:rsidRDefault="00214948" w:rsidP="00214948">
      <w:pPr>
        <w:widowControl/>
        <w:tabs>
          <w:tab w:val="center" w:pos="4323"/>
          <w:tab w:val="right" w:pos="8647"/>
        </w:tabs>
        <w:ind w:firstLineChars="200" w:firstLine="560"/>
        <w:jc w:val="left"/>
        <w:rPr>
          <w:rFonts w:ascii="仿宋_GB2312" w:eastAsia="仿宋_GB2312"/>
          <w:sz w:val="28"/>
          <w:szCs w:val="28"/>
        </w:rPr>
      </w:pPr>
      <w:bookmarkStart w:id="15" w:name="_Toc411590741"/>
      <w:r w:rsidRPr="00466E95">
        <w:rPr>
          <w:rFonts w:ascii="仿宋_GB2312" w:eastAsia="仿宋_GB2312" w:hint="eastAsia"/>
          <w:sz w:val="28"/>
          <w:szCs w:val="28"/>
        </w:rPr>
        <w:t>1</w:t>
      </w:r>
      <w:r w:rsidRPr="00466E95">
        <w:rPr>
          <w:rFonts w:ascii="仿宋_GB2312" w:eastAsia="仿宋_GB2312"/>
          <w:sz w:val="28"/>
          <w:szCs w:val="28"/>
        </w:rPr>
        <w:t xml:space="preserve">. </w:t>
      </w:r>
      <w:r w:rsidR="00F1300D">
        <w:rPr>
          <w:rFonts w:ascii="仿宋_GB2312" w:eastAsia="仿宋_GB2312" w:hint="eastAsia"/>
          <w:sz w:val="28"/>
          <w:szCs w:val="28"/>
        </w:rPr>
        <w:t>领导</w:t>
      </w:r>
      <w:r w:rsidRPr="00466E95">
        <w:rPr>
          <w:rFonts w:ascii="仿宋_GB2312" w:eastAsia="仿宋_GB2312" w:hint="eastAsia"/>
          <w:sz w:val="28"/>
          <w:szCs w:val="28"/>
        </w:rPr>
        <w:t>干部：校级领导、有关职能部门负责人；</w:t>
      </w:r>
    </w:p>
    <w:p w14:paraId="7C21796B" w14:textId="6C159A19" w:rsidR="00214948" w:rsidRPr="00466E95" w:rsidRDefault="00214948" w:rsidP="00214948">
      <w:pPr>
        <w:widowControl/>
        <w:tabs>
          <w:tab w:val="center" w:pos="4323"/>
          <w:tab w:val="right" w:pos="8647"/>
        </w:tabs>
        <w:ind w:firstLineChars="200" w:firstLine="560"/>
        <w:jc w:val="left"/>
        <w:rPr>
          <w:rFonts w:ascii="仿宋_GB2312" w:eastAsia="仿宋_GB2312"/>
          <w:sz w:val="28"/>
          <w:szCs w:val="28"/>
        </w:rPr>
      </w:pPr>
      <w:r w:rsidRPr="00466E95">
        <w:rPr>
          <w:rFonts w:ascii="仿宋_GB2312" w:eastAsia="仿宋_GB2312" w:hint="eastAsia"/>
          <w:sz w:val="28"/>
          <w:szCs w:val="28"/>
        </w:rPr>
        <w:t>2．院系领导：学院、系部领导；</w:t>
      </w:r>
    </w:p>
    <w:p w14:paraId="2B3BF5C2" w14:textId="77777777" w:rsidR="00214948" w:rsidRPr="00466E95" w:rsidRDefault="00214948" w:rsidP="00214948">
      <w:pPr>
        <w:widowControl/>
        <w:tabs>
          <w:tab w:val="center" w:pos="4323"/>
          <w:tab w:val="right" w:pos="8647"/>
        </w:tabs>
        <w:ind w:firstLineChars="200" w:firstLine="560"/>
        <w:jc w:val="left"/>
        <w:rPr>
          <w:rFonts w:ascii="仿宋_GB2312" w:eastAsia="仿宋_GB2312"/>
          <w:sz w:val="28"/>
          <w:szCs w:val="28"/>
        </w:rPr>
      </w:pPr>
      <w:r w:rsidRPr="00466E95">
        <w:rPr>
          <w:rFonts w:ascii="仿宋_GB2312" w:eastAsia="仿宋_GB2312"/>
          <w:sz w:val="28"/>
          <w:szCs w:val="28"/>
        </w:rPr>
        <w:t>3</w:t>
      </w:r>
      <w:r w:rsidRPr="00466E95">
        <w:rPr>
          <w:rFonts w:ascii="仿宋_GB2312" w:eastAsia="仿宋_GB2312" w:hint="eastAsia"/>
          <w:sz w:val="28"/>
          <w:szCs w:val="28"/>
        </w:rPr>
        <w:t>．学生辅导员：专职研究生辅导员和专职本科生辅导员；</w:t>
      </w:r>
    </w:p>
    <w:p w14:paraId="364FEA78" w14:textId="77777777" w:rsidR="00214948" w:rsidRPr="00466E95" w:rsidRDefault="00214948" w:rsidP="00214948">
      <w:pPr>
        <w:widowControl/>
        <w:tabs>
          <w:tab w:val="center" w:pos="4323"/>
          <w:tab w:val="right" w:pos="8647"/>
        </w:tabs>
        <w:ind w:firstLineChars="200" w:firstLine="560"/>
        <w:jc w:val="left"/>
        <w:rPr>
          <w:rFonts w:ascii="仿宋_GB2312" w:eastAsia="仿宋_GB2312"/>
          <w:sz w:val="28"/>
          <w:szCs w:val="28"/>
        </w:rPr>
      </w:pPr>
      <w:r w:rsidRPr="00466E95">
        <w:rPr>
          <w:rFonts w:ascii="仿宋_GB2312" w:eastAsia="仿宋_GB2312" w:hint="eastAsia"/>
          <w:sz w:val="28"/>
          <w:szCs w:val="28"/>
        </w:rPr>
        <w:t>4. 被听课教师；</w:t>
      </w:r>
    </w:p>
    <w:p w14:paraId="32E2D303" w14:textId="77777777" w:rsidR="00214948" w:rsidRPr="00466E95" w:rsidRDefault="00214948" w:rsidP="00214948">
      <w:pPr>
        <w:widowControl/>
        <w:tabs>
          <w:tab w:val="center" w:pos="4323"/>
          <w:tab w:val="right" w:pos="8647"/>
        </w:tabs>
        <w:ind w:firstLineChars="200" w:firstLine="560"/>
        <w:jc w:val="left"/>
        <w:rPr>
          <w:rFonts w:ascii="仿宋_GB2312" w:eastAsia="仿宋_GB2312"/>
          <w:sz w:val="28"/>
          <w:szCs w:val="28"/>
        </w:rPr>
      </w:pPr>
      <w:r w:rsidRPr="00466E95">
        <w:rPr>
          <w:rFonts w:ascii="仿宋_GB2312" w:eastAsia="仿宋_GB2312" w:hint="eastAsia"/>
          <w:sz w:val="28"/>
          <w:szCs w:val="28"/>
        </w:rPr>
        <w:t>5. 督导：自主听课（综合评估外的听课）；</w:t>
      </w:r>
    </w:p>
    <w:p w14:paraId="42C5F6A0" w14:textId="77777777" w:rsidR="00214948" w:rsidRPr="00466E95" w:rsidRDefault="00214948" w:rsidP="00214948">
      <w:pPr>
        <w:widowControl/>
        <w:tabs>
          <w:tab w:val="center" w:pos="4323"/>
          <w:tab w:val="right" w:pos="8647"/>
        </w:tabs>
        <w:ind w:firstLineChars="200" w:firstLine="560"/>
        <w:jc w:val="left"/>
        <w:rPr>
          <w:sz w:val="28"/>
          <w:szCs w:val="28"/>
        </w:rPr>
      </w:pPr>
      <w:r w:rsidRPr="00466E95">
        <w:rPr>
          <w:rFonts w:ascii="仿宋_GB2312" w:eastAsia="仿宋_GB2312"/>
          <w:sz w:val="28"/>
          <w:szCs w:val="28"/>
        </w:rPr>
        <w:t>6</w:t>
      </w:r>
      <w:r w:rsidRPr="00466E95">
        <w:rPr>
          <w:rFonts w:ascii="仿宋_GB2312" w:eastAsia="仿宋_GB2312" w:hint="eastAsia"/>
          <w:sz w:val="28"/>
          <w:szCs w:val="28"/>
        </w:rPr>
        <w:t>. 青年教师：观摩听课；</w:t>
      </w:r>
    </w:p>
    <w:p w14:paraId="3F933E7A" w14:textId="77777777" w:rsidR="00214948" w:rsidRPr="00752CD9" w:rsidRDefault="00214948" w:rsidP="00214948">
      <w:pPr>
        <w:pStyle w:val="2"/>
        <w:rPr>
          <w:rFonts w:ascii="华文中宋" w:eastAsia="华文中宋" w:hAnsi="华文中宋"/>
        </w:rPr>
      </w:pPr>
      <w:bookmarkStart w:id="16" w:name="_Toc33860590"/>
      <w:bookmarkEnd w:id="15"/>
      <w:r>
        <w:rPr>
          <w:rFonts w:ascii="华文中宋" w:eastAsia="华文中宋" w:hAnsi="华文中宋" w:hint="eastAsia"/>
        </w:rPr>
        <w:t>功能</w:t>
      </w:r>
      <w:bookmarkEnd w:id="16"/>
    </w:p>
    <w:p w14:paraId="0ED0ACCF" w14:textId="6C648586" w:rsidR="00214948" w:rsidRPr="00466E95" w:rsidRDefault="00214948" w:rsidP="00214948">
      <w:pPr>
        <w:widowControl/>
        <w:tabs>
          <w:tab w:val="center" w:pos="4323"/>
          <w:tab w:val="right" w:pos="8647"/>
        </w:tabs>
        <w:ind w:firstLineChars="200" w:firstLine="560"/>
        <w:jc w:val="left"/>
        <w:rPr>
          <w:rFonts w:ascii="仿宋_GB2312" w:eastAsia="仿宋_GB2312"/>
          <w:sz w:val="28"/>
          <w:szCs w:val="28"/>
        </w:rPr>
      </w:pPr>
      <w:r w:rsidRPr="00466E95">
        <w:rPr>
          <w:rFonts w:ascii="仿宋_GB2312" w:eastAsia="仿宋_GB2312" w:hint="eastAsia"/>
          <w:sz w:val="28"/>
          <w:szCs w:val="28"/>
        </w:rPr>
        <w:t>1</w:t>
      </w:r>
      <w:r w:rsidRPr="00466E95">
        <w:rPr>
          <w:rFonts w:ascii="仿宋_GB2312" w:eastAsia="仿宋_GB2312"/>
          <w:sz w:val="28"/>
          <w:szCs w:val="28"/>
        </w:rPr>
        <w:t xml:space="preserve">. </w:t>
      </w:r>
      <w:r w:rsidRPr="00466E95">
        <w:rPr>
          <w:rFonts w:ascii="仿宋_GB2312" w:eastAsia="仿宋_GB2312" w:hint="eastAsia"/>
          <w:sz w:val="28"/>
          <w:szCs w:val="28"/>
        </w:rPr>
        <w:t>学院评估秘书维护学院领导</w:t>
      </w:r>
      <w:r w:rsidR="00903A8F">
        <w:rPr>
          <w:rFonts w:ascii="仿宋_GB2312" w:eastAsia="仿宋_GB2312" w:hint="eastAsia"/>
          <w:sz w:val="28"/>
          <w:szCs w:val="28"/>
        </w:rPr>
        <w:t>干部</w:t>
      </w:r>
      <w:r w:rsidRPr="00466E95">
        <w:rPr>
          <w:rFonts w:ascii="仿宋_GB2312" w:eastAsia="仿宋_GB2312" w:hint="eastAsia"/>
          <w:sz w:val="28"/>
          <w:szCs w:val="28"/>
        </w:rPr>
        <w:t>名单及须听课次数；</w:t>
      </w:r>
    </w:p>
    <w:p w14:paraId="7682368C" w14:textId="77777777" w:rsidR="00214948" w:rsidRPr="00466E95" w:rsidRDefault="00214948" w:rsidP="00214948">
      <w:pPr>
        <w:widowControl/>
        <w:tabs>
          <w:tab w:val="center" w:pos="4323"/>
          <w:tab w:val="right" w:pos="8647"/>
        </w:tabs>
        <w:ind w:firstLineChars="200" w:firstLine="560"/>
        <w:jc w:val="left"/>
        <w:rPr>
          <w:rFonts w:ascii="仿宋_GB2312" w:eastAsia="仿宋_GB2312"/>
          <w:sz w:val="28"/>
          <w:szCs w:val="28"/>
        </w:rPr>
      </w:pPr>
      <w:r w:rsidRPr="00466E95">
        <w:rPr>
          <w:rFonts w:ascii="仿宋_GB2312" w:eastAsia="仿宋_GB2312"/>
          <w:sz w:val="28"/>
          <w:szCs w:val="28"/>
        </w:rPr>
        <w:t xml:space="preserve">2. </w:t>
      </w:r>
      <w:r w:rsidRPr="00466E95">
        <w:rPr>
          <w:rFonts w:ascii="仿宋_GB2312" w:eastAsia="仿宋_GB2312" w:hint="eastAsia"/>
          <w:sz w:val="28"/>
          <w:szCs w:val="28"/>
        </w:rPr>
        <w:t>学院评估秘书维护学院辅导员；</w:t>
      </w:r>
    </w:p>
    <w:p w14:paraId="7C737F48" w14:textId="77777777" w:rsidR="00214948" w:rsidRPr="00466E95" w:rsidRDefault="00214948" w:rsidP="00214948">
      <w:pPr>
        <w:widowControl/>
        <w:tabs>
          <w:tab w:val="center" w:pos="4323"/>
          <w:tab w:val="right" w:pos="8647"/>
        </w:tabs>
        <w:ind w:firstLineChars="200" w:firstLine="560"/>
        <w:jc w:val="left"/>
        <w:rPr>
          <w:rFonts w:ascii="仿宋_GB2312" w:eastAsia="仿宋_GB2312"/>
          <w:sz w:val="28"/>
          <w:szCs w:val="28"/>
        </w:rPr>
      </w:pPr>
      <w:r w:rsidRPr="00466E95">
        <w:rPr>
          <w:rFonts w:ascii="仿宋_GB2312" w:eastAsia="仿宋_GB2312"/>
          <w:sz w:val="28"/>
          <w:szCs w:val="28"/>
        </w:rPr>
        <w:t>3</w:t>
      </w:r>
      <w:r w:rsidRPr="00466E95">
        <w:rPr>
          <w:rFonts w:ascii="仿宋_GB2312" w:eastAsia="仿宋_GB2312" w:hint="eastAsia"/>
          <w:sz w:val="28"/>
          <w:szCs w:val="28"/>
        </w:rPr>
        <w:t>．党政领导、辅导员听课后在系统提交听课记录；</w:t>
      </w:r>
    </w:p>
    <w:p w14:paraId="75E6F90B" w14:textId="77777777" w:rsidR="00214948" w:rsidRPr="00466E95" w:rsidRDefault="00214948" w:rsidP="00214948">
      <w:pPr>
        <w:widowControl/>
        <w:tabs>
          <w:tab w:val="center" w:pos="4323"/>
          <w:tab w:val="right" w:pos="8647"/>
        </w:tabs>
        <w:ind w:firstLineChars="200" w:firstLine="560"/>
        <w:jc w:val="left"/>
        <w:rPr>
          <w:rFonts w:ascii="仿宋_GB2312" w:eastAsia="仿宋_GB2312"/>
          <w:sz w:val="28"/>
          <w:szCs w:val="28"/>
        </w:rPr>
      </w:pPr>
      <w:r w:rsidRPr="00466E95">
        <w:rPr>
          <w:rFonts w:ascii="仿宋_GB2312" w:eastAsia="仿宋_GB2312" w:hint="eastAsia"/>
          <w:sz w:val="28"/>
          <w:szCs w:val="28"/>
        </w:rPr>
        <w:t>4. 督导在系统提交自主听课评价记录；</w:t>
      </w:r>
    </w:p>
    <w:p w14:paraId="38ED1FFF" w14:textId="77777777" w:rsidR="00214948" w:rsidRPr="00466E95" w:rsidRDefault="00214948" w:rsidP="00214948">
      <w:pPr>
        <w:widowControl/>
        <w:tabs>
          <w:tab w:val="center" w:pos="4323"/>
          <w:tab w:val="right" w:pos="8647"/>
        </w:tabs>
        <w:ind w:firstLineChars="200" w:firstLine="560"/>
        <w:jc w:val="left"/>
        <w:rPr>
          <w:rFonts w:ascii="仿宋_GB2312" w:eastAsia="仿宋_GB2312"/>
          <w:sz w:val="28"/>
          <w:szCs w:val="28"/>
        </w:rPr>
      </w:pPr>
      <w:r w:rsidRPr="00466E95">
        <w:rPr>
          <w:rFonts w:ascii="仿宋_GB2312" w:eastAsia="仿宋_GB2312"/>
          <w:sz w:val="28"/>
          <w:szCs w:val="28"/>
        </w:rPr>
        <w:t>5</w:t>
      </w:r>
      <w:r w:rsidRPr="00466E95">
        <w:rPr>
          <w:rFonts w:ascii="仿宋_GB2312" w:eastAsia="仿宋_GB2312" w:hint="eastAsia"/>
          <w:sz w:val="28"/>
          <w:szCs w:val="28"/>
        </w:rPr>
        <w:t>. 青年教师观摩后在系统提交观摩听课记录；</w:t>
      </w:r>
    </w:p>
    <w:p w14:paraId="7BF13CFE" w14:textId="77777777" w:rsidR="00214948" w:rsidRPr="00887FF7" w:rsidRDefault="00214948" w:rsidP="00214948">
      <w:pPr>
        <w:pStyle w:val="2"/>
        <w:rPr>
          <w:rFonts w:ascii="华文中宋" w:eastAsia="华文中宋" w:hAnsi="华文中宋"/>
        </w:rPr>
      </w:pPr>
      <w:bookmarkStart w:id="17" w:name="_Toc33860591"/>
      <w:r>
        <w:rPr>
          <w:rFonts w:ascii="华文中宋" w:eastAsia="华文中宋" w:hAnsi="华文中宋" w:hint="eastAsia"/>
        </w:rPr>
        <w:t>说明</w:t>
      </w:r>
      <w:bookmarkEnd w:id="17"/>
    </w:p>
    <w:p w14:paraId="70BDE7CA" w14:textId="77777777" w:rsidR="00214948" w:rsidRPr="00466E95" w:rsidRDefault="00214948" w:rsidP="00214948">
      <w:pPr>
        <w:widowControl/>
        <w:tabs>
          <w:tab w:val="center" w:pos="4323"/>
          <w:tab w:val="right" w:pos="8647"/>
        </w:tabs>
        <w:ind w:firstLineChars="200" w:firstLine="560"/>
        <w:jc w:val="left"/>
        <w:rPr>
          <w:rFonts w:ascii="仿宋_GB2312" w:eastAsia="仿宋_GB2312"/>
          <w:sz w:val="28"/>
          <w:szCs w:val="28"/>
        </w:rPr>
      </w:pPr>
      <w:r w:rsidRPr="00466E95">
        <w:rPr>
          <w:rFonts w:ascii="仿宋_GB2312" w:eastAsia="仿宋_GB2312" w:hint="eastAsia"/>
          <w:sz w:val="28"/>
          <w:szCs w:val="28"/>
        </w:rPr>
        <w:t>1</w:t>
      </w:r>
      <w:r w:rsidRPr="00466E95">
        <w:rPr>
          <w:rFonts w:ascii="仿宋_GB2312" w:eastAsia="仿宋_GB2312"/>
          <w:sz w:val="28"/>
          <w:szCs w:val="28"/>
        </w:rPr>
        <w:t xml:space="preserve">. </w:t>
      </w:r>
      <w:r w:rsidRPr="00466E95">
        <w:rPr>
          <w:rFonts w:ascii="仿宋_GB2312" w:eastAsia="仿宋_GB2312" w:hint="eastAsia"/>
          <w:sz w:val="28"/>
          <w:szCs w:val="28"/>
        </w:rPr>
        <w:t>学院评估秘书可查看相关人员听课次数与任务进度情况；</w:t>
      </w:r>
    </w:p>
    <w:p w14:paraId="4072129D" w14:textId="77777777" w:rsidR="00214948" w:rsidRPr="00466E95" w:rsidRDefault="00214948" w:rsidP="00214948">
      <w:pPr>
        <w:widowControl/>
        <w:tabs>
          <w:tab w:val="center" w:pos="4323"/>
          <w:tab w:val="right" w:pos="8647"/>
        </w:tabs>
        <w:ind w:firstLineChars="200" w:firstLine="560"/>
        <w:jc w:val="left"/>
        <w:rPr>
          <w:rFonts w:ascii="仿宋_GB2312" w:eastAsia="仿宋_GB2312"/>
          <w:sz w:val="28"/>
          <w:szCs w:val="28"/>
        </w:rPr>
      </w:pPr>
      <w:r w:rsidRPr="00466E95">
        <w:rPr>
          <w:rFonts w:ascii="仿宋_GB2312" w:eastAsia="仿宋_GB2312"/>
          <w:sz w:val="28"/>
          <w:szCs w:val="28"/>
        </w:rPr>
        <w:t>2</w:t>
      </w:r>
      <w:r w:rsidRPr="00466E95">
        <w:rPr>
          <w:rFonts w:ascii="仿宋_GB2312" w:eastAsia="仿宋_GB2312" w:hint="eastAsia"/>
          <w:sz w:val="28"/>
          <w:szCs w:val="28"/>
        </w:rPr>
        <w:t>. 被听课教师查看听课人的具体听课评价内容；</w:t>
      </w:r>
    </w:p>
    <w:p w14:paraId="7340EFF7" w14:textId="77777777" w:rsidR="00214948" w:rsidRDefault="00214948" w:rsidP="00214948">
      <w:pPr>
        <w:widowControl/>
        <w:tabs>
          <w:tab w:val="center" w:pos="4323"/>
          <w:tab w:val="right" w:pos="8647"/>
        </w:tabs>
        <w:ind w:firstLineChars="200" w:firstLine="560"/>
        <w:jc w:val="left"/>
        <w:rPr>
          <w:rFonts w:ascii="华文中宋" w:eastAsia="华文中宋" w:hAnsi="华文中宋"/>
          <w:b/>
          <w:bCs/>
          <w:kern w:val="44"/>
          <w:sz w:val="36"/>
          <w:szCs w:val="44"/>
        </w:rPr>
      </w:pPr>
      <w:r w:rsidRPr="00466E95">
        <w:rPr>
          <w:rFonts w:ascii="仿宋_GB2312" w:eastAsia="仿宋_GB2312" w:hint="eastAsia"/>
          <w:sz w:val="28"/>
          <w:szCs w:val="28"/>
        </w:rPr>
        <w:t>3. 学院评估秘书可查看督导听课情况；</w:t>
      </w:r>
      <w:r>
        <w:rPr>
          <w:rFonts w:ascii="华文中宋" w:eastAsia="华文中宋" w:hAnsi="华文中宋"/>
        </w:rPr>
        <w:br w:type="page"/>
      </w:r>
    </w:p>
    <w:p w14:paraId="1D42DC41" w14:textId="77777777" w:rsidR="00214948" w:rsidRPr="00F33FB7" w:rsidRDefault="00214948" w:rsidP="00214948">
      <w:pPr>
        <w:pStyle w:val="1"/>
        <w:spacing w:beforeLines="150" w:before="468" w:afterLines="150" w:after="468" w:line="400" w:lineRule="exact"/>
        <w:ind w:left="432"/>
        <w:rPr>
          <w:rFonts w:ascii="华文中宋" w:eastAsia="华文中宋" w:hAnsi="华文中宋"/>
        </w:rPr>
      </w:pPr>
      <w:bookmarkStart w:id="18" w:name="_Toc33860592"/>
      <w:r w:rsidRPr="001E6384">
        <w:rPr>
          <w:rFonts w:ascii="华文中宋" w:eastAsia="华文中宋" w:hAnsi="华文中宋" w:hint="eastAsia"/>
        </w:rPr>
        <w:lastRenderedPageBreak/>
        <w:t>评估秘书相关</w:t>
      </w:r>
      <w:r>
        <w:rPr>
          <w:rFonts w:ascii="华文中宋" w:eastAsia="华文中宋" w:hAnsi="华文中宋" w:hint="eastAsia"/>
        </w:rPr>
        <w:t>功能</w:t>
      </w:r>
      <w:bookmarkEnd w:id="18"/>
    </w:p>
    <w:p w14:paraId="29087777" w14:textId="6444AA13" w:rsidR="00214948" w:rsidRPr="00887FF7" w:rsidRDefault="009824CB" w:rsidP="00214948">
      <w:pPr>
        <w:pStyle w:val="2"/>
        <w:rPr>
          <w:rFonts w:ascii="华文中宋" w:eastAsia="华文中宋" w:hAnsi="华文中宋"/>
        </w:rPr>
      </w:pPr>
      <w:bookmarkStart w:id="19" w:name="_Toc33860593"/>
      <w:r>
        <w:rPr>
          <w:rFonts w:ascii="华文中宋" w:eastAsia="华文中宋" w:hAnsi="华文中宋" w:hint="eastAsia"/>
        </w:rPr>
        <w:t>领导</w:t>
      </w:r>
      <w:r w:rsidR="00214948" w:rsidRPr="00C72505">
        <w:rPr>
          <w:rFonts w:ascii="华文中宋" w:eastAsia="华文中宋" w:hAnsi="华文中宋" w:hint="eastAsia"/>
        </w:rPr>
        <w:t>干部听课设置</w:t>
      </w:r>
      <w:bookmarkEnd w:id="19"/>
    </w:p>
    <w:p w14:paraId="44DBDF81" w14:textId="6162637C" w:rsidR="00214948" w:rsidRPr="000852BA" w:rsidRDefault="00214948" w:rsidP="00214948">
      <w:pPr>
        <w:widowControl/>
        <w:tabs>
          <w:tab w:val="center" w:pos="4323"/>
          <w:tab w:val="right" w:pos="8647"/>
        </w:tabs>
        <w:ind w:firstLineChars="200" w:firstLine="560"/>
        <w:jc w:val="left"/>
        <w:rPr>
          <w:rFonts w:ascii="仿宋_GB2312" w:eastAsia="仿宋_GB2312"/>
          <w:sz w:val="28"/>
          <w:szCs w:val="28"/>
        </w:rPr>
      </w:pPr>
      <w:r w:rsidRPr="000852BA">
        <w:rPr>
          <w:rFonts w:ascii="仿宋_GB2312" w:eastAsia="仿宋_GB2312" w:hint="eastAsia"/>
          <w:sz w:val="28"/>
          <w:szCs w:val="28"/>
        </w:rPr>
        <w:t>①学院评估秘书在学期初，对学院</w:t>
      </w:r>
      <w:r w:rsidR="009824CB">
        <w:rPr>
          <w:rFonts w:ascii="仿宋_GB2312" w:eastAsia="仿宋_GB2312" w:hint="eastAsia"/>
          <w:sz w:val="28"/>
          <w:szCs w:val="28"/>
        </w:rPr>
        <w:t>领导</w:t>
      </w:r>
      <w:r w:rsidRPr="000852BA">
        <w:rPr>
          <w:rFonts w:ascii="仿宋_GB2312" w:eastAsia="仿宋_GB2312" w:hint="eastAsia"/>
          <w:sz w:val="28"/>
          <w:szCs w:val="28"/>
        </w:rPr>
        <w:t>干部及其它要求听课的教师设置该学期的听课次数。打开菜单</w:t>
      </w:r>
      <w:r w:rsidR="00693AE8" w:rsidRPr="000852BA">
        <w:rPr>
          <w:rFonts w:ascii="仿宋_GB2312" w:eastAsia="仿宋_GB2312" w:hint="eastAsia"/>
          <w:sz w:val="28"/>
          <w:szCs w:val="28"/>
        </w:rPr>
        <w:t>“</w:t>
      </w:r>
      <w:r w:rsidR="00693AE8">
        <w:rPr>
          <w:rFonts w:ascii="仿宋_GB2312" w:eastAsia="仿宋_GB2312" w:hint="eastAsia"/>
          <w:sz w:val="28"/>
          <w:szCs w:val="28"/>
        </w:rPr>
        <w:t>教学评估</w:t>
      </w:r>
      <w:r w:rsidR="00693AE8" w:rsidRPr="000852BA">
        <w:rPr>
          <w:rFonts w:ascii="仿宋_GB2312" w:eastAsia="仿宋_GB2312" w:hint="eastAsia"/>
          <w:sz w:val="28"/>
          <w:szCs w:val="28"/>
        </w:rPr>
        <w:t>”</w:t>
      </w:r>
      <w:r w:rsidR="00693AE8" w:rsidRPr="00325D69">
        <w:rPr>
          <w:rFonts w:ascii="仿宋_GB2312" w:eastAsia="仿宋_GB2312"/>
          <w:sz w:val="28"/>
          <w:szCs w:val="28"/>
        </w:rPr>
        <w:sym w:font="Wingdings" w:char="F0E8"/>
      </w:r>
      <w:r w:rsidR="00693AE8" w:rsidRPr="000852BA">
        <w:rPr>
          <w:rFonts w:ascii="仿宋_GB2312" w:eastAsia="仿宋_GB2312" w:hint="eastAsia"/>
          <w:sz w:val="28"/>
          <w:szCs w:val="28"/>
        </w:rPr>
        <w:t>“自主听课管理”</w:t>
      </w:r>
      <w:r w:rsidR="00693AE8" w:rsidRPr="00325D69">
        <w:rPr>
          <w:rFonts w:ascii="仿宋_GB2312" w:eastAsia="仿宋_GB2312"/>
          <w:sz w:val="28"/>
          <w:szCs w:val="28"/>
        </w:rPr>
        <w:sym w:font="Wingdings" w:char="F0E8"/>
      </w:r>
      <w:r w:rsidRPr="000852BA">
        <w:rPr>
          <w:rFonts w:ascii="仿宋_GB2312" w:eastAsia="仿宋_GB2312" w:hint="eastAsia"/>
          <w:sz w:val="28"/>
          <w:szCs w:val="28"/>
        </w:rPr>
        <w:t>“听课设置”</w:t>
      </w:r>
      <w:r w:rsidR="00014DA2">
        <w:rPr>
          <w:rFonts w:ascii="仿宋_GB2312" w:eastAsia="仿宋_GB2312" w:hint="eastAsia"/>
          <w:sz w:val="28"/>
          <w:szCs w:val="28"/>
        </w:rPr>
        <w:t>（图1）</w:t>
      </w:r>
      <w:r w:rsidRPr="000852BA">
        <w:rPr>
          <w:rFonts w:ascii="仿宋_GB2312" w:eastAsia="仿宋_GB2312" w:hint="eastAsia"/>
          <w:sz w:val="28"/>
          <w:szCs w:val="28"/>
        </w:rPr>
        <w:t>，设置好学年、学期，在页面底部，点击【</w:t>
      </w:r>
      <w:r w:rsidRPr="000852BA">
        <w:rPr>
          <w:rFonts w:ascii="仿宋_GB2312" w:eastAsia="仿宋_GB2312"/>
          <w:noProof/>
          <w:sz w:val="28"/>
          <w:szCs w:val="28"/>
        </w:rPr>
        <w:drawing>
          <wp:inline distT="0" distB="0" distL="0" distR="0" wp14:anchorId="722CEBC4" wp14:editId="405DA9A7">
            <wp:extent cx="142968" cy="138896"/>
            <wp:effectExtent l="0" t="0" r="0" b="0"/>
            <wp:docPr id="7" name="图片 7" descr="C:\Users\xq\AppData\Roaming\Tencent\Users\7878414\QQ\WinTemp\RichOle\6OQXIBN19WLY~REO~PL)4I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xq\AppData\Roaming\Tencent\Users\7878414\QQ\WinTemp\RichOle\6OQXIBN19WLY~REO~PL)4I4.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3045" cy="138970"/>
                    </a:xfrm>
                    <a:prstGeom prst="rect">
                      <a:avLst/>
                    </a:prstGeom>
                    <a:noFill/>
                    <a:ln>
                      <a:noFill/>
                    </a:ln>
                  </pic:spPr>
                </pic:pic>
              </a:graphicData>
            </a:graphic>
          </wp:inline>
        </w:drawing>
      </w:r>
      <w:r w:rsidRPr="000852BA">
        <w:rPr>
          <w:rFonts w:ascii="仿宋_GB2312" w:eastAsia="仿宋_GB2312" w:hint="eastAsia"/>
          <w:sz w:val="28"/>
          <w:szCs w:val="28"/>
        </w:rPr>
        <w:t>】在弹出窗口中</w:t>
      </w:r>
      <w:r w:rsidR="00014DA2">
        <w:rPr>
          <w:rFonts w:ascii="仿宋_GB2312" w:eastAsia="仿宋_GB2312" w:hint="eastAsia"/>
          <w:sz w:val="28"/>
          <w:szCs w:val="28"/>
        </w:rPr>
        <w:t>（图</w:t>
      </w:r>
      <w:r w:rsidR="00014DA2">
        <w:rPr>
          <w:rFonts w:ascii="仿宋_GB2312" w:eastAsia="仿宋_GB2312"/>
          <w:sz w:val="28"/>
          <w:szCs w:val="28"/>
        </w:rPr>
        <w:t>2</w:t>
      </w:r>
      <w:r w:rsidR="00014DA2">
        <w:rPr>
          <w:rFonts w:ascii="仿宋_GB2312" w:eastAsia="仿宋_GB2312" w:hint="eastAsia"/>
          <w:sz w:val="28"/>
          <w:szCs w:val="28"/>
        </w:rPr>
        <w:t>）</w:t>
      </w:r>
      <w:r w:rsidRPr="000852BA">
        <w:rPr>
          <w:rFonts w:ascii="仿宋_GB2312" w:eastAsia="仿宋_GB2312" w:hint="eastAsia"/>
          <w:sz w:val="28"/>
          <w:szCs w:val="28"/>
        </w:rPr>
        <w:t>选择教师（弹出选择教师窗口默认为本院教师，如果该领导不在本院，可以输入姓名、然后点击查询，查询时不限制学院），然后选择听课次数，点击保存即可。如果对于已经设置好的需要修改听课次数，可以在列表中点击修改【</w:t>
      </w:r>
      <w:r w:rsidRPr="000852BA">
        <w:rPr>
          <w:rFonts w:ascii="仿宋_GB2312" w:eastAsia="仿宋_GB2312"/>
          <w:noProof/>
          <w:sz w:val="28"/>
          <w:szCs w:val="28"/>
        </w:rPr>
        <w:drawing>
          <wp:inline distT="0" distB="0" distL="0" distR="0" wp14:anchorId="6442316D" wp14:editId="5A6F008E">
            <wp:extent cx="211608" cy="104503"/>
            <wp:effectExtent l="0" t="0" r="0" b="0"/>
            <wp:docPr id="2" name="图片 2" descr="C:\Users\xq\AppData\Roaming\Tencent\Users\7878414\QQ\WinTemp\RichOle\}))MMO3ZNEOX~3`9X9N(M@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xq\AppData\Roaming\Tencent\Users\7878414\QQ\WinTemp\RichOle\}))MMO3ZNEOX~3`9X9N(M@K.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1679" cy="104538"/>
                    </a:xfrm>
                    <a:prstGeom prst="rect">
                      <a:avLst/>
                    </a:prstGeom>
                    <a:noFill/>
                    <a:ln>
                      <a:noFill/>
                    </a:ln>
                  </pic:spPr>
                </pic:pic>
              </a:graphicData>
            </a:graphic>
          </wp:inline>
        </w:drawing>
      </w:r>
      <w:r w:rsidRPr="000852BA">
        <w:rPr>
          <w:rFonts w:ascii="仿宋_GB2312" w:eastAsia="仿宋_GB2312" w:hint="eastAsia"/>
          <w:sz w:val="28"/>
          <w:szCs w:val="28"/>
        </w:rPr>
        <w:t>】，在底部听课次数中重新选择合适的次数，点击保存。如果要删除名单，在表中，直接点击删除【</w:t>
      </w:r>
      <w:r w:rsidRPr="000852BA">
        <w:rPr>
          <w:rFonts w:ascii="仿宋_GB2312" w:eastAsia="仿宋_GB2312"/>
          <w:noProof/>
          <w:sz w:val="28"/>
          <w:szCs w:val="28"/>
        </w:rPr>
        <w:drawing>
          <wp:inline distT="0" distB="0" distL="0" distR="0" wp14:anchorId="6F753F3E" wp14:editId="000830CD">
            <wp:extent cx="164219" cy="97600"/>
            <wp:effectExtent l="0" t="0" r="7620" b="0"/>
            <wp:docPr id="3" name="图片 3" descr="C:\Users\xq\AppData\Roaming\Tencent\Users\7878414\QQ\WinTemp\RichOle\}9I5WK[%ONNQ227W0TPG8K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xq\AppData\Roaming\Tencent\Users\7878414\QQ\WinTemp\RichOle\}9I5WK[%ONNQ227W0TPG8K0.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4401" cy="97708"/>
                    </a:xfrm>
                    <a:prstGeom prst="rect">
                      <a:avLst/>
                    </a:prstGeom>
                    <a:noFill/>
                    <a:ln>
                      <a:noFill/>
                    </a:ln>
                  </pic:spPr>
                </pic:pic>
              </a:graphicData>
            </a:graphic>
          </wp:inline>
        </w:drawing>
      </w:r>
      <w:r w:rsidRPr="000852BA">
        <w:rPr>
          <w:rFonts w:ascii="仿宋_GB2312" w:eastAsia="仿宋_GB2312" w:hint="eastAsia"/>
          <w:sz w:val="28"/>
          <w:szCs w:val="28"/>
        </w:rPr>
        <w:t>】即可。</w:t>
      </w:r>
    </w:p>
    <w:p w14:paraId="421A3872" w14:textId="3D92B0B9" w:rsidR="00214948" w:rsidRDefault="00693AE8" w:rsidP="00214948">
      <w:pPr>
        <w:widowControl/>
        <w:jc w:val="left"/>
        <w:rPr>
          <w:rFonts w:ascii="宋体" w:hAnsi="宋体" w:cs="宋体"/>
          <w:kern w:val="0"/>
          <w:sz w:val="24"/>
          <w:szCs w:val="24"/>
        </w:rPr>
      </w:pPr>
      <w:r>
        <w:rPr>
          <w:noProof/>
        </w:rPr>
        <w:drawing>
          <wp:inline distT="0" distB="0" distL="0" distR="0" wp14:anchorId="51E2A275" wp14:editId="37185A9C">
            <wp:extent cx="5274310" cy="2628265"/>
            <wp:effectExtent l="0" t="0" r="254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2628265"/>
                    </a:xfrm>
                    <a:prstGeom prst="rect">
                      <a:avLst/>
                    </a:prstGeom>
                  </pic:spPr>
                </pic:pic>
              </a:graphicData>
            </a:graphic>
          </wp:inline>
        </w:drawing>
      </w:r>
    </w:p>
    <w:p w14:paraId="70FCA913" w14:textId="77777777" w:rsidR="00C1167B" w:rsidRDefault="00C1167B" w:rsidP="00C1167B">
      <w:pPr>
        <w:widowControl/>
        <w:jc w:val="center"/>
        <w:rPr>
          <w:rFonts w:ascii="宋体" w:hAnsi="宋体" w:cs="宋体"/>
          <w:kern w:val="0"/>
          <w:sz w:val="24"/>
          <w:szCs w:val="24"/>
        </w:rPr>
      </w:pPr>
      <w:r>
        <w:rPr>
          <w:rFonts w:ascii="宋体" w:hAnsi="宋体" w:cs="宋体" w:hint="eastAsia"/>
          <w:kern w:val="0"/>
          <w:sz w:val="24"/>
          <w:szCs w:val="24"/>
        </w:rPr>
        <w:t>图1</w:t>
      </w:r>
    </w:p>
    <w:p w14:paraId="3F92776F" w14:textId="77777777" w:rsidR="00C1167B" w:rsidRDefault="00C1167B" w:rsidP="00214948">
      <w:pPr>
        <w:widowControl/>
        <w:jc w:val="left"/>
        <w:rPr>
          <w:rFonts w:ascii="宋体" w:hAnsi="宋体" w:cs="宋体"/>
          <w:kern w:val="0"/>
          <w:sz w:val="24"/>
          <w:szCs w:val="24"/>
        </w:rPr>
      </w:pPr>
    </w:p>
    <w:p w14:paraId="22222952" w14:textId="20F394D5" w:rsidR="00693AE8" w:rsidRDefault="007D1DDC" w:rsidP="00214948">
      <w:pPr>
        <w:widowControl/>
        <w:jc w:val="center"/>
        <w:rPr>
          <w:rFonts w:ascii="宋体" w:hAnsi="宋体" w:cs="宋体"/>
          <w:kern w:val="0"/>
          <w:sz w:val="24"/>
          <w:szCs w:val="24"/>
        </w:rPr>
      </w:pPr>
      <w:r>
        <w:rPr>
          <w:noProof/>
        </w:rPr>
        <w:lastRenderedPageBreak/>
        <w:drawing>
          <wp:inline distT="0" distB="0" distL="0" distR="0" wp14:anchorId="002D5608" wp14:editId="491D0F94">
            <wp:extent cx="5274310" cy="1285240"/>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4310" cy="1285240"/>
                    </a:xfrm>
                    <a:prstGeom prst="rect">
                      <a:avLst/>
                    </a:prstGeom>
                  </pic:spPr>
                </pic:pic>
              </a:graphicData>
            </a:graphic>
          </wp:inline>
        </w:drawing>
      </w:r>
      <w:r>
        <w:rPr>
          <w:noProof/>
        </w:rPr>
        <w:drawing>
          <wp:inline distT="0" distB="0" distL="0" distR="0" wp14:anchorId="0FE5E8D8" wp14:editId="2EBCD35F">
            <wp:extent cx="5274310" cy="1012825"/>
            <wp:effectExtent l="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1012825"/>
                    </a:xfrm>
                    <a:prstGeom prst="rect">
                      <a:avLst/>
                    </a:prstGeom>
                  </pic:spPr>
                </pic:pic>
              </a:graphicData>
            </a:graphic>
          </wp:inline>
        </w:drawing>
      </w:r>
    </w:p>
    <w:p w14:paraId="42AD54BF" w14:textId="1E1A9B8F" w:rsidR="007D7040" w:rsidRDefault="007D7040" w:rsidP="007D7040">
      <w:pPr>
        <w:widowControl/>
        <w:jc w:val="center"/>
        <w:rPr>
          <w:rFonts w:ascii="宋体" w:hAnsi="宋体" w:cs="宋体"/>
          <w:kern w:val="0"/>
          <w:sz w:val="24"/>
          <w:szCs w:val="24"/>
        </w:rPr>
      </w:pPr>
      <w:r>
        <w:rPr>
          <w:rFonts w:ascii="宋体" w:hAnsi="宋体" w:cs="宋体" w:hint="eastAsia"/>
          <w:kern w:val="0"/>
          <w:sz w:val="24"/>
          <w:szCs w:val="24"/>
        </w:rPr>
        <w:t>图</w:t>
      </w:r>
      <w:r w:rsidR="00C1167B">
        <w:rPr>
          <w:rFonts w:ascii="宋体" w:hAnsi="宋体" w:cs="宋体"/>
          <w:kern w:val="0"/>
          <w:sz w:val="24"/>
          <w:szCs w:val="24"/>
        </w:rPr>
        <w:t>2</w:t>
      </w:r>
    </w:p>
    <w:p w14:paraId="0609D7ED" w14:textId="77777777" w:rsidR="007D7040" w:rsidRPr="00B16002" w:rsidRDefault="007D7040" w:rsidP="00214948">
      <w:pPr>
        <w:widowControl/>
        <w:jc w:val="center"/>
        <w:rPr>
          <w:rFonts w:ascii="宋体" w:hAnsi="宋体" w:cs="宋体"/>
          <w:kern w:val="0"/>
          <w:sz w:val="24"/>
          <w:szCs w:val="24"/>
        </w:rPr>
      </w:pPr>
    </w:p>
    <w:p w14:paraId="27B5065E" w14:textId="636E0B46" w:rsidR="00214948" w:rsidRPr="000852BA" w:rsidRDefault="00214948" w:rsidP="00214948">
      <w:pPr>
        <w:widowControl/>
        <w:tabs>
          <w:tab w:val="center" w:pos="4323"/>
          <w:tab w:val="right" w:pos="8647"/>
        </w:tabs>
        <w:ind w:firstLineChars="200" w:firstLine="560"/>
        <w:jc w:val="left"/>
        <w:rPr>
          <w:rFonts w:ascii="仿宋_GB2312" w:eastAsia="仿宋_GB2312"/>
          <w:sz w:val="28"/>
          <w:szCs w:val="28"/>
        </w:rPr>
      </w:pPr>
      <w:r w:rsidRPr="000852BA">
        <w:rPr>
          <w:rFonts w:ascii="仿宋_GB2312" w:eastAsia="仿宋_GB2312" w:hint="eastAsia"/>
          <w:sz w:val="28"/>
          <w:szCs w:val="28"/>
        </w:rPr>
        <w:t>②</w:t>
      </w:r>
      <w:r w:rsidR="008B34B2">
        <w:rPr>
          <w:rFonts w:ascii="仿宋_GB2312" w:eastAsia="仿宋_GB2312" w:hint="eastAsia"/>
          <w:sz w:val="28"/>
          <w:szCs w:val="28"/>
        </w:rPr>
        <w:t>如果上</w:t>
      </w:r>
      <w:r w:rsidRPr="000852BA">
        <w:rPr>
          <w:rFonts w:ascii="仿宋_GB2312" w:eastAsia="仿宋_GB2312" w:hint="eastAsia"/>
          <w:sz w:val="28"/>
          <w:szCs w:val="28"/>
        </w:rPr>
        <w:t>学期维护好了</w:t>
      </w:r>
      <w:r w:rsidR="009824CB">
        <w:rPr>
          <w:rFonts w:ascii="仿宋_GB2312" w:eastAsia="仿宋_GB2312" w:hint="eastAsia"/>
          <w:sz w:val="28"/>
          <w:szCs w:val="28"/>
        </w:rPr>
        <w:t>领导</w:t>
      </w:r>
      <w:r w:rsidRPr="000852BA">
        <w:rPr>
          <w:rFonts w:ascii="仿宋_GB2312" w:eastAsia="仿宋_GB2312" w:hint="eastAsia"/>
          <w:sz w:val="28"/>
          <w:szCs w:val="28"/>
        </w:rPr>
        <w:t>干部听课名单，本学期只需在上学期基础修改即可的情况，可以使用复制功能，点击【复制】按钮，在弹出窗口中（如图</w:t>
      </w:r>
      <w:r w:rsidR="00A56C33">
        <w:rPr>
          <w:rFonts w:ascii="仿宋_GB2312" w:eastAsia="仿宋_GB2312"/>
          <w:sz w:val="28"/>
          <w:szCs w:val="28"/>
        </w:rPr>
        <w:t>3</w:t>
      </w:r>
      <w:r w:rsidRPr="000852BA">
        <w:rPr>
          <w:rFonts w:ascii="仿宋_GB2312" w:eastAsia="仿宋_GB2312" w:hint="eastAsia"/>
          <w:sz w:val="28"/>
          <w:szCs w:val="28"/>
        </w:rPr>
        <w:t>），选择好源学年学期和目标学年学期，点击复制按钮即可将源学年学期中的听课名单复制到目标学年学期中来。</w:t>
      </w:r>
    </w:p>
    <w:p w14:paraId="66C21CF0" w14:textId="1248296C" w:rsidR="00214948" w:rsidRPr="00472103" w:rsidRDefault="008B34B2" w:rsidP="00214948">
      <w:pPr>
        <w:widowControl/>
        <w:jc w:val="left"/>
        <w:rPr>
          <w:rFonts w:ascii="宋体" w:hAnsi="宋体" w:cs="宋体"/>
          <w:kern w:val="0"/>
          <w:sz w:val="24"/>
          <w:szCs w:val="24"/>
        </w:rPr>
      </w:pPr>
      <w:r>
        <w:rPr>
          <w:noProof/>
        </w:rPr>
        <w:drawing>
          <wp:inline distT="0" distB="0" distL="0" distR="0" wp14:anchorId="5788203D" wp14:editId="68A58CD3">
            <wp:extent cx="5274310" cy="639445"/>
            <wp:effectExtent l="0" t="0" r="2540" b="825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4310" cy="639445"/>
                    </a:xfrm>
                    <a:prstGeom prst="rect">
                      <a:avLst/>
                    </a:prstGeom>
                  </pic:spPr>
                </pic:pic>
              </a:graphicData>
            </a:graphic>
          </wp:inline>
        </w:drawing>
      </w:r>
    </w:p>
    <w:p w14:paraId="3FDD0665" w14:textId="6FC5EC60" w:rsidR="00214948" w:rsidRPr="00581B63" w:rsidRDefault="00214948" w:rsidP="00214948">
      <w:pPr>
        <w:widowControl/>
        <w:jc w:val="center"/>
        <w:rPr>
          <w:rFonts w:ascii="宋体" w:hAnsi="宋体" w:cs="宋体"/>
          <w:kern w:val="0"/>
          <w:sz w:val="24"/>
          <w:szCs w:val="24"/>
        </w:rPr>
      </w:pPr>
      <w:r>
        <w:rPr>
          <w:rFonts w:ascii="宋体" w:hAnsi="宋体" w:cs="宋体" w:hint="eastAsia"/>
          <w:kern w:val="0"/>
          <w:sz w:val="24"/>
          <w:szCs w:val="24"/>
        </w:rPr>
        <w:t>图</w:t>
      </w:r>
      <w:r w:rsidR="00A56C33">
        <w:rPr>
          <w:rFonts w:ascii="宋体" w:hAnsi="宋体" w:cs="宋体"/>
          <w:kern w:val="0"/>
          <w:sz w:val="24"/>
          <w:szCs w:val="24"/>
        </w:rPr>
        <w:t>3</w:t>
      </w:r>
    </w:p>
    <w:p w14:paraId="1D4B170D" w14:textId="77777777" w:rsidR="00214948" w:rsidRDefault="00214948" w:rsidP="00214948">
      <w:pPr>
        <w:spacing w:line="360" w:lineRule="auto"/>
        <w:ind w:firstLineChars="300" w:firstLine="630"/>
        <w:jc w:val="center"/>
      </w:pPr>
    </w:p>
    <w:p w14:paraId="64C016B3" w14:textId="77777777" w:rsidR="00214948" w:rsidRPr="001D6FF4" w:rsidRDefault="00214948" w:rsidP="00214948">
      <w:pPr>
        <w:pStyle w:val="2"/>
        <w:rPr>
          <w:rFonts w:ascii="华文中宋" w:eastAsia="华文中宋" w:hAnsi="华文中宋"/>
        </w:rPr>
      </w:pPr>
      <w:bookmarkStart w:id="20" w:name="_Toc33860594"/>
      <w:r w:rsidRPr="00C72505">
        <w:rPr>
          <w:rFonts w:ascii="华文中宋" w:eastAsia="华文中宋" w:hAnsi="华文中宋" w:hint="eastAsia"/>
        </w:rPr>
        <w:t>听课完成情况查询</w:t>
      </w:r>
      <w:bookmarkEnd w:id="20"/>
    </w:p>
    <w:p w14:paraId="3833CE15" w14:textId="657288BF" w:rsidR="00214948" w:rsidRPr="000852BA" w:rsidRDefault="00214948" w:rsidP="00214948">
      <w:pPr>
        <w:widowControl/>
        <w:tabs>
          <w:tab w:val="center" w:pos="4323"/>
          <w:tab w:val="right" w:pos="8647"/>
        </w:tabs>
        <w:ind w:firstLineChars="200" w:firstLine="560"/>
        <w:jc w:val="left"/>
        <w:rPr>
          <w:rFonts w:ascii="仿宋_GB2312" w:eastAsia="仿宋_GB2312"/>
          <w:sz w:val="28"/>
          <w:szCs w:val="28"/>
        </w:rPr>
      </w:pPr>
      <w:r w:rsidRPr="000852BA">
        <w:rPr>
          <w:rFonts w:ascii="仿宋_GB2312" w:eastAsia="仿宋_GB2312" w:hint="eastAsia"/>
          <w:sz w:val="28"/>
          <w:szCs w:val="28"/>
        </w:rPr>
        <w:t>①</w:t>
      </w:r>
      <w:r w:rsidR="00DC238A">
        <w:rPr>
          <w:rFonts w:ascii="仿宋_GB2312" w:eastAsia="仿宋_GB2312" w:hint="eastAsia"/>
          <w:sz w:val="28"/>
          <w:szCs w:val="28"/>
        </w:rPr>
        <w:t>完成情况</w:t>
      </w:r>
      <w:r w:rsidRPr="000852BA">
        <w:rPr>
          <w:rFonts w:ascii="仿宋_GB2312" w:eastAsia="仿宋_GB2312" w:hint="eastAsia"/>
          <w:sz w:val="28"/>
          <w:szCs w:val="28"/>
        </w:rPr>
        <w:t>查询功能，提供给学院查询已经安排的领导听课完成情况，使用</w:t>
      </w:r>
      <w:r w:rsidR="00DC238A" w:rsidRPr="000852BA">
        <w:rPr>
          <w:rFonts w:ascii="仿宋_GB2312" w:eastAsia="仿宋_GB2312" w:hint="eastAsia"/>
          <w:sz w:val="28"/>
          <w:szCs w:val="28"/>
        </w:rPr>
        <w:t>“</w:t>
      </w:r>
      <w:r w:rsidR="00DC238A">
        <w:rPr>
          <w:rFonts w:ascii="仿宋_GB2312" w:eastAsia="仿宋_GB2312" w:hint="eastAsia"/>
          <w:sz w:val="28"/>
          <w:szCs w:val="28"/>
        </w:rPr>
        <w:t>教学评估</w:t>
      </w:r>
      <w:r w:rsidR="00DC238A" w:rsidRPr="000852BA">
        <w:rPr>
          <w:rFonts w:ascii="仿宋_GB2312" w:eastAsia="仿宋_GB2312" w:hint="eastAsia"/>
          <w:sz w:val="28"/>
          <w:szCs w:val="28"/>
        </w:rPr>
        <w:t>”</w:t>
      </w:r>
      <w:r w:rsidR="00DC238A" w:rsidRPr="00CA31FA">
        <w:rPr>
          <w:rFonts w:ascii="仿宋" w:eastAsia="仿宋" w:hAnsi="仿宋" w:cs="宋体"/>
          <w:kern w:val="0"/>
          <w:sz w:val="28"/>
          <w:szCs w:val="28"/>
        </w:rPr>
        <w:sym w:font="Wingdings" w:char="F0E8"/>
      </w:r>
      <w:r w:rsidR="00DC238A" w:rsidRPr="000852BA">
        <w:rPr>
          <w:rFonts w:ascii="仿宋_GB2312" w:eastAsia="仿宋_GB2312" w:hint="eastAsia"/>
          <w:sz w:val="28"/>
          <w:szCs w:val="28"/>
        </w:rPr>
        <w:t>“自主听课管理”</w:t>
      </w:r>
      <w:r w:rsidR="00DC238A" w:rsidRPr="00CA31FA">
        <w:rPr>
          <w:rFonts w:ascii="仿宋" w:eastAsia="仿宋" w:hAnsi="仿宋" w:cs="宋体"/>
          <w:kern w:val="0"/>
          <w:sz w:val="28"/>
          <w:szCs w:val="28"/>
        </w:rPr>
        <w:sym w:font="Wingdings" w:char="F0E8"/>
      </w:r>
      <w:r w:rsidRPr="000852BA">
        <w:rPr>
          <w:rFonts w:ascii="仿宋_GB2312" w:eastAsia="仿宋_GB2312" w:hint="eastAsia"/>
          <w:sz w:val="28"/>
          <w:szCs w:val="28"/>
        </w:rPr>
        <w:t>“完成情况查询”进行查询，如图</w:t>
      </w:r>
      <w:r w:rsidR="00A56C33">
        <w:rPr>
          <w:rFonts w:ascii="仿宋_GB2312" w:eastAsia="仿宋_GB2312"/>
          <w:sz w:val="28"/>
          <w:szCs w:val="28"/>
        </w:rPr>
        <w:t>4</w:t>
      </w:r>
      <w:r w:rsidRPr="000852BA">
        <w:rPr>
          <w:rFonts w:ascii="仿宋_GB2312" w:eastAsia="仿宋_GB2312" w:hint="eastAsia"/>
          <w:sz w:val="28"/>
          <w:szCs w:val="28"/>
        </w:rPr>
        <w:t>，</w:t>
      </w:r>
      <w:r w:rsidR="009824CB">
        <w:rPr>
          <w:rFonts w:ascii="仿宋_GB2312" w:eastAsia="仿宋_GB2312" w:hint="eastAsia"/>
          <w:sz w:val="28"/>
          <w:szCs w:val="28"/>
        </w:rPr>
        <w:t>可以选择其中的“只查询未完成情况”系统只列出没有完成听课计划的</w:t>
      </w:r>
      <w:r w:rsidRPr="000852BA">
        <w:rPr>
          <w:rFonts w:ascii="仿宋_GB2312" w:eastAsia="仿宋_GB2312" w:hint="eastAsia"/>
          <w:sz w:val="28"/>
          <w:szCs w:val="28"/>
        </w:rPr>
        <w:t>领导听课完成情况名单。</w:t>
      </w:r>
    </w:p>
    <w:p w14:paraId="3675DB8A" w14:textId="435E30A2" w:rsidR="00214948" w:rsidRPr="00AB1FF7" w:rsidRDefault="00DC238A" w:rsidP="00214948">
      <w:pPr>
        <w:widowControl/>
        <w:jc w:val="left"/>
        <w:rPr>
          <w:rFonts w:ascii="宋体" w:hAnsi="宋体" w:cs="宋体"/>
          <w:kern w:val="0"/>
          <w:sz w:val="24"/>
          <w:szCs w:val="24"/>
        </w:rPr>
      </w:pPr>
      <w:r>
        <w:rPr>
          <w:noProof/>
        </w:rPr>
        <w:lastRenderedPageBreak/>
        <w:drawing>
          <wp:inline distT="0" distB="0" distL="0" distR="0" wp14:anchorId="09F1334F" wp14:editId="054A06FD">
            <wp:extent cx="5274310" cy="1830070"/>
            <wp:effectExtent l="0" t="0" r="254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74310" cy="1830070"/>
                    </a:xfrm>
                    <a:prstGeom prst="rect">
                      <a:avLst/>
                    </a:prstGeom>
                  </pic:spPr>
                </pic:pic>
              </a:graphicData>
            </a:graphic>
          </wp:inline>
        </w:drawing>
      </w:r>
      <w:r>
        <w:rPr>
          <w:noProof/>
        </w:rPr>
        <w:t xml:space="preserve"> </w:t>
      </w:r>
    </w:p>
    <w:p w14:paraId="627403CA" w14:textId="3BDB9182" w:rsidR="00214948" w:rsidRDefault="00214948" w:rsidP="00214948">
      <w:pPr>
        <w:ind w:leftChars="-202" w:left="-424"/>
        <w:jc w:val="center"/>
      </w:pPr>
      <w:r>
        <w:rPr>
          <w:rFonts w:hint="eastAsia"/>
        </w:rPr>
        <w:t>图</w:t>
      </w:r>
      <w:r w:rsidR="00A56C33">
        <w:t>4</w:t>
      </w:r>
    </w:p>
    <w:p w14:paraId="17C2413D" w14:textId="77777777" w:rsidR="00214948" w:rsidRDefault="00214948" w:rsidP="00214948">
      <w:pPr>
        <w:ind w:leftChars="-202" w:left="-424"/>
        <w:jc w:val="center"/>
      </w:pPr>
    </w:p>
    <w:p w14:paraId="124D875F" w14:textId="04A7689F" w:rsidR="00214948" w:rsidRPr="000852BA" w:rsidRDefault="00214948" w:rsidP="00214948">
      <w:pPr>
        <w:widowControl/>
        <w:tabs>
          <w:tab w:val="center" w:pos="4323"/>
          <w:tab w:val="right" w:pos="8647"/>
        </w:tabs>
        <w:ind w:firstLineChars="200" w:firstLine="560"/>
        <w:jc w:val="left"/>
        <w:rPr>
          <w:rFonts w:ascii="仿宋_GB2312" w:eastAsia="仿宋_GB2312"/>
          <w:sz w:val="28"/>
          <w:szCs w:val="28"/>
        </w:rPr>
      </w:pPr>
      <w:r w:rsidRPr="000852BA">
        <w:rPr>
          <w:rFonts w:ascii="仿宋_GB2312" w:eastAsia="仿宋_GB2312" w:hint="eastAsia"/>
          <w:sz w:val="28"/>
          <w:szCs w:val="28"/>
        </w:rPr>
        <w:t>②听课情况明细查询，学院可以使用</w:t>
      </w:r>
      <w:r w:rsidR="00DC238A" w:rsidRPr="000852BA">
        <w:rPr>
          <w:rFonts w:ascii="仿宋_GB2312" w:eastAsia="仿宋_GB2312" w:hint="eastAsia"/>
          <w:sz w:val="28"/>
          <w:szCs w:val="28"/>
        </w:rPr>
        <w:t>“</w:t>
      </w:r>
      <w:r w:rsidR="00DC238A">
        <w:rPr>
          <w:rFonts w:ascii="仿宋_GB2312" w:eastAsia="仿宋_GB2312" w:hint="eastAsia"/>
          <w:sz w:val="28"/>
          <w:szCs w:val="28"/>
        </w:rPr>
        <w:t>教学评估</w:t>
      </w:r>
      <w:r w:rsidR="00DC238A" w:rsidRPr="000852BA">
        <w:rPr>
          <w:rFonts w:ascii="仿宋_GB2312" w:eastAsia="仿宋_GB2312" w:hint="eastAsia"/>
          <w:sz w:val="28"/>
          <w:szCs w:val="28"/>
        </w:rPr>
        <w:t>”</w:t>
      </w:r>
      <w:r w:rsidR="00DC238A" w:rsidRPr="00CA31FA">
        <w:rPr>
          <w:rFonts w:ascii="仿宋" w:eastAsia="仿宋" w:hAnsi="仿宋" w:cs="宋体"/>
          <w:kern w:val="0"/>
          <w:sz w:val="28"/>
          <w:szCs w:val="28"/>
        </w:rPr>
        <w:sym w:font="Wingdings" w:char="F0E8"/>
      </w:r>
      <w:r w:rsidRPr="000852BA">
        <w:rPr>
          <w:rFonts w:ascii="仿宋_GB2312" w:eastAsia="仿宋_GB2312" w:hint="eastAsia"/>
          <w:sz w:val="28"/>
          <w:szCs w:val="28"/>
        </w:rPr>
        <w:t>“自主听课管理”</w:t>
      </w:r>
      <w:r w:rsidR="00023DA3" w:rsidRPr="00CA31FA">
        <w:rPr>
          <w:rFonts w:ascii="仿宋" w:eastAsia="仿宋" w:hAnsi="仿宋" w:cs="宋体"/>
          <w:kern w:val="0"/>
          <w:sz w:val="28"/>
          <w:szCs w:val="28"/>
        </w:rPr>
        <w:sym w:font="Wingdings" w:char="F0E8"/>
      </w:r>
      <w:r w:rsidR="00DC238A">
        <w:rPr>
          <w:rFonts w:ascii="仿宋_GB2312" w:eastAsia="仿宋_GB2312" w:hint="eastAsia"/>
          <w:sz w:val="28"/>
          <w:szCs w:val="28"/>
        </w:rPr>
        <w:t>“听课情况</w:t>
      </w:r>
      <w:r w:rsidRPr="000852BA">
        <w:rPr>
          <w:rFonts w:ascii="仿宋_GB2312" w:eastAsia="仿宋_GB2312" w:hint="eastAsia"/>
          <w:sz w:val="28"/>
          <w:szCs w:val="28"/>
        </w:rPr>
        <w:t>查询”，确定好学年学期，点击【查询】按钮，系统列出听课列表，如图</w:t>
      </w:r>
      <w:r w:rsidR="00A56C33">
        <w:rPr>
          <w:rFonts w:ascii="仿宋_GB2312" w:eastAsia="仿宋_GB2312"/>
          <w:sz w:val="28"/>
          <w:szCs w:val="28"/>
        </w:rPr>
        <w:t>5</w:t>
      </w:r>
      <w:r w:rsidRPr="000852BA">
        <w:rPr>
          <w:rFonts w:ascii="仿宋_GB2312" w:eastAsia="仿宋_GB2312" w:hint="eastAsia"/>
          <w:sz w:val="28"/>
          <w:szCs w:val="28"/>
        </w:rPr>
        <w:t>，在听课列表中，点击详细【</w:t>
      </w:r>
      <w:r w:rsidRPr="000852BA">
        <w:rPr>
          <w:rFonts w:ascii="仿宋_GB2312" w:eastAsia="仿宋_GB2312"/>
          <w:noProof/>
          <w:sz w:val="28"/>
          <w:szCs w:val="28"/>
        </w:rPr>
        <w:drawing>
          <wp:inline distT="0" distB="0" distL="0" distR="0" wp14:anchorId="439422AB" wp14:editId="2502D516">
            <wp:extent cx="149290" cy="115072"/>
            <wp:effectExtent l="0" t="0" r="3175" b="0"/>
            <wp:docPr id="22" name="图片 22" descr="C:\Users\xq\AppData\Roaming\Tencent\Users\7878414\QQ\WinTemp\RichOle\6B_KO{3)]}D7Z`OTDMNRS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xq\AppData\Roaming\Tencent\Users\7878414\QQ\WinTemp\RichOle\6B_KO{3)]}D7Z`OTDMNRS6B.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1312" cy="116630"/>
                    </a:xfrm>
                    <a:prstGeom prst="rect">
                      <a:avLst/>
                    </a:prstGeom>
                    <a:noFill/>
                    <a:ln>
                      <a:noFill/>
                    </a:ln>
                  </pic:spPr>
                </pic:pic>
              </a:graphicData>
            </a:graphic>
          </wp:inline>
        </w:drawing>
      </w:r>
      <w:r w:rsidRPr="000852BA">
        <w:rPr>
          <w:rFonts w:ascii="仿宋_GB2312" w:eastAsia="仿宋_GB2312" w:hint="eastAsia"/>
          <w:sz w:val="28"/>
          <w:szCs w:val="28"/>
        </w:rPr>
        <w:t>】，弹出该门课的听课情况，如图</w:t>
      </w:r>
      <w:r w:rsidR="00A56C33">
        <w:rPr>
          <w:rFonts w:ascii="仿宋_GB2312" w:eastAsia="仿宋_GB2312"/>
          <w:sz w:val="28"/>
          <w:szCs w:val="28"/>
        </w:rPr>
        <w:t>6</w:t>
      </w:r>
      <w:r w:rsidRPr="000852BA">
        <w:rPr>
          <w:rFonts w:ascii="仿宋_GB2312" w:eastAsia="仿宋_GB2312"/>
          <w:sz w:val="28"/>
          <w:szCs w:val="28"/>
        </w:rPr>
        <w:t>，</w:t>
      </w:r>
      <w:r w:rsidR="00E52F94">
        <w:rPr>
          <w:rFonts w:ascii="仿宋_GB2312" w:eastAsia="仿宋_GB2312" w:hint="eastAsia"/>
          <w:sz w:val="28"/>
          <w:szCs w:val="28"/>
        </w:rPr>
        <w:t>点击【打印】按钮，可</w:t>
      </w:r>
      <w:r w:rsidR="00456513">
        <w:rPr>
          <w:rFonts w:ascii="仿宋_GB2312" w:eastAsia="仿宋_GB2312" w:hint="eastAsia"/>
          <w:sz w:val="28"/>
          <w:szCs w:val="28"/>
        </w:rPr>
        <w:t>将听课情况</w:t>
      </w:r>
      <w:r w:rsidR="00E52F94">
        <w:rPr>
          <w:rFonts w:ascii="仿宋_GB2312" w:eastAsia="仿宋_GB2312" w:hint="eastAsia"/>
          <w:sz w:val="28"/>
          <w:szCs w:val="28"/>
        </w:rPr>
        <w:t>表</w:t>
      </w:r>
      <w:r w:rsidR="00456513">
        <w:rPr>
          <w:rFonts w:ascii="仿宋_GB2312" w:eastAsia="仿宋_GB2312" w:hint="eastAsia"/>
          <w:sz w:val="28"/>
          <w:szCs w:val="28"/>
        </w:rPr>
        <w:t>打印</w:t>
      </w:r>
      <w:r w:rsidRPr="000852BA">
        <w:rPr>
          <w:rFonts w:ascii="仿宋_GB2312" w:eastAsia="仿宋_GB2312" w:hint="eastAsia"/>
          <w:sz w:val="28"/>
          <w:szCs w:val="28"/>
        </w:rPr>
        <w:t>出</w:t>
      </w:r>
      <w:r w:rsidR="00456513">
        <w:rPr>
          <w:rFonts w:ascii="仿宋_GB2312" w:eastAsia="仿宋_GB2312" w:hint="eastAsia"/>
          <w:sz w:val="28"/>
          <w:szCs w:val="28"/>
        </w:rPr>
        <w:t>来</w:t>
      </w:r>
      <w:r w:rsidRPr="000852BA">
        <w:rPr>
          <w:rFonts w:ascii="仿宋_GB2312" w:eastAsia="仿宋_GB2312" w:hint="eastAsia"/>
          <w:sz w:val="28"/>
          <w:szCs w:val="28"/>
        </w:rPr>
        <w:t>。</w:t>
      </w:r>
    </w:p>
    <w:p w14:paraId="434F028E" w14:textId="30A7FA75" w:rsidR="00214948" w:rsidRDefault="00B11AD5" w:rsidP="00214948">
      <w:pPr>
        <w:widowControl/>
        <w:jc w:val="left"/>
        <w:rPr>
          <w:rFonts w:ascii="宋体" w:hAnsi="宋体" w:cs="宋体"/>
          <w:kern w:val="0"/>
          <w:sz w:val="24"/>
          <w:szCs w:val="24"/>
        </w:rPr>
      </w:pPr>
      <w:r>
        <w:rPr>
          <w:noProof/>
        </w:rPr>
        <w:drawing>
          <wp:inline distT="0" distB="0" distL="0" distR="0" wp14:anchorId="040DAAB4" wp14:editId="223D1AD3">
            <wp:extent cx="5274310" cy="1803400"/>
            <wp:effectExtent l="0" t="0" r="2540" b="635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74310" cy="1803400"/>
                    </a:xfrm>
                    <a:prstGeom prst="rect">
                      <a:avLst/>
                    </a:prstGeom>
                  </pic:spPr>
                </pic:pic>
              </a:graphicData>
            </a:graphic>
          </wp:inline>
        </w:drawing>
      </w:r>
    </w:p>
    <w:p w14:paraId="4921E085" w14:textId="2170166E" w:rsidR="00214948" w:rsidRPr="004519B6" w:rsidRDefault="00214948" w:rsidP="00214948">
      <w:pPr>
        <w:widowControl/>
        <w:jc w:val="center"/>
        <w:rPr>
          <w:rFonts w:ascii="宋体" w:hAnsi="宋体" w:cs="宋体"/>
          <w:kern w:val="0"/>
          <w:sz w:val="24"/>
          <w:szCs w:val="24"/>
        </w:rPr>
      </w:pPr>
      <w:r>
        <w:rPr>
          <w:rFonts w:ascii="宋体" w:hAnsi="宋体" w:cs="宋体" w:hint="eastAsia"/>
          <w:kern w:val="0"/>
          <w:sz w:val="24"/>
          <w:szCs w:val="24"/>
        </w:rPr>
        <w:t>图</w:t>
      </w:r>
      <w:r w:rsidR="00A56C33">
        <w:rPr>
          <w:rFonts w:ascii="宋体" w:hAnsi="宋体" w:cs="宋体"/>
          <w:kern w:val="0"/>
          <w:sz w:val="24"/>
          <w:szCs w:val="24"/>
        </w:rPr>
        <w:t>5</w:t>
      </w:r>
    </w:p>
    <w:p w14:paraId="33AF2D7A" w14:textId="77777777" w:rsidR="00214948" w:rsidRDefault="00214948" w:rsidP="00214948">
      <w:pPr>
        <w:ind w:leftChars="-202" w:left="-424"/>
      </w:pPr>
    </w:p>
    <w:p w14:paraId="62706F05" w14:textId="2AFA52BC" w:rsidR="00214948" w:rsidRPr="004519B6" w:rsidRDefault="00B11AD5" w:rsidP="00214948">
      <w:pPr>
        <w:widowControl/>
        <w:jc w:val="left"/>
        <w:rPr>
          <w:rFonts w:ascii="宋体" w:hAnsi="宋体" w:cs="宋体"/>
          <w:kern w:val="0"/>
          <w:sz w:val="24"/>
          <w:szCs w:val="24"/>
        </w:rPr>
      </w:pPr>
      <w:r>
        <w:rPr>
          <w:noProof/>
        </w:rPr>
        <w:lastRenderedPageBreak/>
        <w:drawing>
          <wp:inline distT="0" distB="0" distL="0" distR="0" wp14:anchorId="72A9DD6C" wp14:editId="2996CD71">
            <wp:extent cx="5274310" cy="4108450"/>
            <wp:effectExtent l="0" t="0" r="2540" b="635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74310" cy="4108450"/>
                    </a:xfrm>
                    <a:prstGeom prst="rect">
                      <a:avLst/>
                    </a:prstGeom>
                  </pic:spPr>
                </pic:pic>
              </a:graphicData>
            </a:graphic>
          </wp:inline>
        </w:drawing>
      </w:r>
    </w:p>
    <w:p w14:paraId="0E5FFA85" w14:textId="34C8B52C" w:rsidR="00214948" w:rsidRDefault="00214948" w:rsidP="00214948">
      <w:pPr>
        <w:jc w:val="center"/>
      </w:pPr>
      <w:r>
        <w:rPr>
          <w:rFonts w:ascii="宋体" w:hAnsi="宋体" w:cs="宋体" w:hint="eastAsia"/>
          <w:kern w:val="0"/>
          <w:sz w:val="24"/>
          <w:szCs w:val="24"/>
        </w:rPr>
        <w:t>图</w:t>
      </w:r>
      <w:r w:rsidR="00A56C33">
        <w:t>6</w:t>
      </w:r>
    </w:p>
    <w:p w14:paraId="131A82C8" w14:textId="77777777" w:rsidR="00214948" w:rsidRDefault="00214948" w:rsidP="00214948">
      <w:pPr>
        <w:jc w:val="center"/>
      </w:pPr>
    </w:p>
    <w:p w14:paraId="7B17EA8D" w14:textId="77777777" w:rsidR="00214948" w:rsidRPr="00115920" w:rsidRDefault="00214948" w:rsidP="00214948">
      <w:pPr>
        <w:pStyle w:val="2"/>
        <w:rPr>
          <w:rFonts w:ascii="华文中宋" w:eastAsia="华文中宋" w:hAnsi="华文中宋"/>
        </w:rPr>
      </w:pPr>
      <w:bookmarkStart w:id="21" w:name="_Toc33860595"/>
      <w:r w:rsidRPr="00115920">
        <w:rPr>
          <w:rFonts w:ascii="华文中宋" w:eastAsia="华文中宋" w:hAnsi="华文中宋" w:hint="eastAsia"/>
        </w:rPr>
        <w:t>督导听课查询</w:t>
      </w:r>
      <w:bookmarkEnd w:id="21"/>
    </w:p>
    <w:p w14:paraId="271DF0AF" w14:textId="77777777" w:rsidR="00C11179" w:rsidRDefault="00214948" w:rsidP="006F1479">
      <w:pPr>
        <w:widowControl/>
        <w:tabs>
          <w:tab w:val="center" w:pos="4323"/>
          <w:tab w:val="right" w:pos="8647"/>
        </w:tabs>
        <w:ind w:firstLineChars="200" w:firstLine="560"/>
        <w:jc w:val="left"/>
        <w:rPr>
          <w:rFonts w:ascii="仿宋" w:eastAsia="仿宋" w:hAnsi="仿宋"/>
          <w:sz w:val="28"/>
          <w:szCs w:val="28"/>
        </w:rPr>
      </w:pPr>
      <w:r w:rsidRPr="000852BA">
        <w:rPr>
          <w:rFonts w:ascii="仿宋" w:eastAsia="仿宋" w:hAnsi="仿宋" w:hint="eastAsia"/>
          <w:sz w:val="28"/>
          <w:szCs w:val="28"/>
        </w:rPr>
        <w:t>可以使用</w:t>
      </w:r>
      <w:r w:rsidR="00B408B3" w:rsidRPr="000852BA">
        <w:rPr>
          <w:rFonts w:ascii="仿宋" w:eastAsia="仿宋" w:hAnsi="仿宋" w:hint="eastAsia"/>
          <w:sz w:val="28"/>
          <w:szCs w:val="28"/>
        </w:rPr>
        <w:t>“</w:t>
      </w:r>
      <w:r w:rsidR="00B408B3">
        <w:rPr>
          <w:rFonts w:ascii="仿宋" w:eastAsia="仿宋" w:hAnsi="仿宋" w:hint="eastAsia"/>
          <w:sz w:val="28"/>
          <w:szCs w:val="28"/>
        </w:rPr>
        <w:t>教学</w:t>
      </w:r>
      <w:r w:rsidR="00B408B3" w:rsidRPr="000852BA">
        <w:rPr>
          <w:rFonts w:ascii="仿宋" w:eastAsia="仿宋" w:hAnsi="仿宋" w:hint="eastAsia"/>
          <w:sz w:val="28"/>
          <w:szCs w:val="28"/>
        </w:rPr>
        <w:t>评估”</w:t>
      </w:r>
      <w:r w:rsidR="00B408B3" w:rsidRPr="00CA31FA">
        <w:rPr>
          <w:rFonts w:ascii="仿宋" w:eastAsia="仿宋" w:hAnsi="仿宋" w:cs="宋体"/>
          <w:kern w:val="0"/>
          <w:sz w:val="28"/>
          <w:szCs w:val="28"/>
        </w:rPr>
        <w:sym w:font="Wingdings" w:char="F0E8"/>
      </w:r>
      <w:r w:rsidRPr="000852BA">
        <w:rPr>
          <w:rFonts w:ascii="仿宋" w:eastAsia="仿宋" w:hAnsi="仿宋" w:hint="eastAsia"/>
          <w:sz w:val="28"/>
          <w:szCs w:val="28"/>
        </w:rPr>
        <w:t>“自主听课管理”</w:t>
      </w:r>
      <w:r w:rsidR="00023DA3" w:rsidRPr="00CA31FA">
        <w:rPr>
          <w:rFonts w:ascii="仿宋" w:eastAsia="仿宋" w:hAnsi="仿宋" w:cs="宋体"/>
          <w:kern w:val="0"/>
          <w:sz w:val="28"/>
          <w:szCs w:val="28"/>
        </w:rPr>
        <w:sym w:font="Wingdings" w:char="F0E8"/>
      </w:r>
      <w:r w:rsidRPr="000852BA">
        <w:rPr>
          <w:rFonts w:ascii="仿宋" w:eastAsia="仿宋" w:hAnsi="仿宋" w:hint="eastAsia"/>
          <w:sz w:val="28"/>
          <w:szCs w:val="28"/>
        </w:rPr>
        <w:t>“督导听课</w:t>
      </w:r>
      <w:r w:rsidR="00995BAD">
        <w:rPr>
          <w:rFonts w:ascii="仿宋" w:eastAsia="仿宋" w:hAnsi="仿宋" w:hint="eastAsia"/>
          <w:sz w:val="28"/>
          <w:szCs w:val="28"/>
        </w:rPr>
        <w:t>查询</w:t>
      </w:r>
      <w:r w:rsidRPr="000852BA">
        <w:rPr>
          <w:rFonts w:ascii="仿宋" w:eastAsia="仿宋" w:hAnsi="仿宋" w:hint="eastAsia"/>
          <w:sz w:val="28"/>
          <w:szCs w:val="28"/>
        </w:rPr>
        <w:t>”功能，查询本学期及其它学期督导听课完成情况，如图</w:t>
      </w:r>
      <w:r w:rsidR="00A8365A">
        <w:rPr>
          <w:rFonts w:ascii="仿宋" w:eastAsia="仿宋" w:hAnsi="仿宋"/>
          <w:sz w:val="28"/>
          <w:szCs w:val="28"/>
        </w:rPr>
        <w:t>7</w:t>
      </w:r>
      <w:r w:rsidRPr="000852BA">
        <w:rPr>
          <w:rFonts w:ascii="仿宋" w:eastAsia="仿宋" w:hAnsi="仿宋" w:hint="eastAsia"/>
          <w:sz w:val="28"/>
          <w:szCs w:val="28"/>
        </w:rPr>
        <w:t>，可以选中“只查询未完成情况”，点击【查询】后，系统列出未完成听课计划的督导名单及听课、评估次数。</w:t>
      </w:r>
    </w:p>
    <w:p w14:paraId="18CB5A2F" w14:textId="77777777" w:rsidR="00C11179" w:rsidRDefault="006F1479" w:rsidP="006F1479">
      <w:pPr>
        <w:widowControl/>
        <w:tabs>
          <w:tab w:val="center" w:pos="4323"/>
          <w:tab w:val="right" w:pos="8647"/>
        </w:tabs>
        <w:ind w:firstLineChars="200" w:firstLine="560"/>
        <w:jc w:val="left"/>
        <w:rPr>
          <w:rFonts w:ascii="仿宋_GB2312" w:eastAsia="仿宋_GB2312"/>
          <w:sz w:val="28"/>
          <w:szCs w:val="28"/>
        </w:rPr>
      </w:pPr>
      <w:r w:rsidRPr="000852BA">
        <w:rPr>
          <w:rFonts w:ascii="仿宋_GB2312" w:eastAsia="仿宋_GB2312" w:hint="eastAsia"/>
          <w:sz w:val="28"/>
          <w:szCs w:val="28"/>
        </w:rPr>
        <w:t>在听课列表中，点击详细【</w:t>
      </w:r>
      <w:r w:rsidRPr="000852BA">
        <w:rPr>
          <w:rFonts w:ascii="仿宋_GB2312" w:eastAsia="仿宋_GB2312"/>
          <w:noProof/>
          <w:sz w:val="28"/>
          <w:szCs w:val="28"/>
        </w:rPr>
        <w:drawing>
          <wp:inline distT="0" distB="0" distL="0" distR="0" wp14:anchorId="02965A2F" wp14:editId="5D0E7951">
            <wp:extent cx="149290" cy="115072"/>
            <wp:effectExtent l="0" t="0" r="3175" b="0"/>
            <wp:docPr id="40" name="图片 40" descr="C:\Users\xq\AppData\Roaming\Tencent\Users\7878414\QQ\WinTemp\RichOle\6B_KO{3)]}D7Z`OTDMNRS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xq\AppData\Roaming\Tencent\Users\7878414\QQ\WinTemp\RichOle\6B_KO{3)]}D7Z`OTDMNRS6B.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1312" cy="116630"/>
                    </a:xfrm>
                    <a:prstGeom prst="rect">
                      <a:avLst/>
                    </a:prstGeom>
                    <a:noFill/>
                    <a:ln>
                      <a:noFill/>
                    </a:ln>
                  </pic:spPr>
                </pic:pic>
              </a:graphicData>
            </a:graphic>
          </wp:inline>
        </w:drawing>
      </w:r>
      <w:r w:rsidRPr="000852BA">
        <w:rPr>
          <w:rFonts w:ascii="仿宋_GB2312" w:eastAsia="仿宋_GB2312" w:hint="eastAsia"/>
          <w:sz w:val="28"/>
          <w:szCs w:val="28"/>
        </w:rPr>
        <w:t>】，弹出</w:t>
      </w:r>
      <w:r w:rsidR="00953BB3">
        <w:rPr>
          <w:rFonts w:ascii="仿宋_GB2312" w:eastAsia="仿宋_GB2312" w:hint="eastAsia"/>
          <w:sz w:val="28"/>
          <w:szCs w:val="28"/>
        </w:rPr>
        <w:t>督导综合评估和自主</w:t>
      </w:r>
      <w:r w:rsidRPr="000852BA">
        <w:rPr>
          <w:rFonts w:ascii="仿宋_GB2312" w:eastAsia="仿宋_GB2312" w:hint="eastAsia"/>
          <w:sz w:val="28"/>
          <w:szCs w:val="28"/>
        </w:rPr>
        <w:t>听课</w:t>
      </w:r>
      <w:r w:rsidR="00953BB3">
        <w:rPr>
          <w:rFonts w:ascii="仿宋_GB2312" w:eastAsia="仿宋_GB2312" w:hint="eastAsia"/>
          <w:sz w:val="28"/>
          <w:szCs w:val="28"/>
        </w:rPr>
        <w:t>的</w:t>
      </w:r>
      <w:r>
        <w:rPr>
          <w:rFonts w:ascii="仿宋_GB2312" w:eastAsia="仿宋_GB2312" w:hint="eastAsia"/>
          <w:sz w:val="28"/>
          <w:szCs w:val="28"/>
        </w:rPr>
        <w:t>具体</w:t>
      </w:r>
      <w:r w:rsidR="00953BB3">
        <w:rPr>
          <w:rFonts w:ascii="仿宋_GB2312" w:eastAsia="仿宋_GB2312" w:hint="eastAsia"/>
          <w:sz w:val="28"/>
          <w:szCs w:val="28"/>
        </w:rPr>
        <w:t>课程</w:t>
      </w:r>
      <w:r w:rsidRPr="000852BA">
        <w:rPr>
          <w:rFonts w:ascii="仿宋_GB2312" w:eastAsia="仿宋_GB2312" w:hint="eastAsia"/>
          <w:sz w:val="28"/>
          <w:szCs w:val="28"/>
        </w:rPr>
        <w:t>情况，如图</w:t>
      </w:r>
      <w:r w:rsidR="00A96A5B">
        <w:rPr>
          <w:rFonts w:ascii="仿宋_GB2312" w:eastAsia="仿宋_GB2312"/>
          <w:sz w:val="28"/>
          <w:szCs w:val="28"/>
        </w:rPr>
        <w:t>8</w:t>
      </w:r>
      <w:r w:rsidR="00C11179">
        <w:rPr>
          <w:rFonts w:ascii="仿宋_GB2312" w:eastAsia="仿宋_GB2312" w:hint="eastAsia"/>
          <w:sz w:val="28"/>
          <w:szCs w:val="28"/>
        </w:rPr>
        <w:t>。</w:t>
      </w:r>
    </w:p>
    <w:p w14:paraId="56E0A13C" w14:textId="25575966" w:rsidR="006F1479" w:rsidRPr="000852BA" w:rsidRDefault="00C11179" w:rsidP="006F1479">
      <w:pPr>
        <w:widowControl/>
        <w:tabs>
          <w:tab w:val="center" w:pos="4323"/>
          <w:tab w:val="right" w:pos="8647"/>
        </w:tabs>
        <w:ind w:firstLineChars="200" w:firstLine="560"/>
        <w:jc w:val="left"/>
        <w:rPr>
          <w:rFonts w:ascii="仿宋_GB2312" w:eastAsia="仿宋_GB2312"/>
          <w:sz w:val="28"/>
          <w:szCs w:val="28"/>
        </w:rPr>
      </w:pPr>
      <w:r>
        <w:rPr>
          <w:rFonts w:ascii="仿宋_GB2312" w:eastAsia="仿宋_GB2312" w:hint="eastAsia"/>
          <w:sz w:val="28"/>
          <w:szCs w:val="28"/>
        </w:rPr>
        <w:t>进一步</w:t>
      </w:r>
      <w:r w:rsidRPr="000852BA">
        <w:rPr>
          <w:rFonts w:ascii="仿宋_GB2312" w:eastAsia="仿宋_GB2312" w:hint="eastAsia"/>
          <w:sz w:val="28"/>
          <w:szCs w:val="28"/>
        </w:rPr>
        <w:t>点击详细【</w:t>
      </w:r>
      <w:r w:rsidRPr="000852BA">
        <w:rPr>
          <w:rFonts w:ascii="仿宋_GB2312" w:eastAsia="仿宋_GB2312"/>
          <w:noProof/>
          <w:sz w:val="28"/>
          <w:szCs w:val="28"/>
        </w:rPr>
        <w:drawing>
          <wp:inline distT="0" distB="0" distL="0" distR="0" wp14:anchorId="6F5150A1" wp14:editId="1D8F25C1">
            <wp:extent cx="149290" cy="115072"/>
            <wp:effectExtent l="0" t="0" r="3175" b="0"/>
            <wp:docPr id="41" name="图片 41" descr="C:\Users\xq\AppData\Roaming\Tencent\Users\7878414\QQ\WinTemp\RichOle\6B_KO{3)]}D7Z`OTDMNRS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xq\AppData\Roaming\Tencent\Users\7878414\QQ\WinTemp\RichOle\6B_KO{3)]}D7Z`OTDMNRS6B.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1312" cy="116630"/>
                    </a:xfrm>
                    <a:prstGeom prst="rect">
                      <a:avLst/>
                    </a:prstGeom>
                    <a:noFill/>
                    <a:ln>
                      <a:noFill/>
                    </a:ln>
                  </pic:spPr>
                </pic:pic>
              </a:graphicData>
            </a:graphic>
          </wp:inline>
        </w:drawing>
      </w:r>
      <w:r w:rsidRPr="000852BA">
        <w:rPr>
          <w:rFonts w:ascii="仿宋_GB2312" w:eastAsia="仿宋_GB2312" w:hint="eastAsia"/>
          <w:sz w:val="28"/>
          <w:szCs w:val="28"/>
        </w:rPr>
        <w:t>】，</w:t>
      </w:r>
      <w:r>
        <w:rPr>
          <w:rFonts w:ascii="仿宋_GB2312" w:eastAsia="仿宋_GB2312" w:hint="eastAsia"/>
          <w:sz w:val="28"/>
          <w:szCs w:val="28"/>
        </w:rPr>
        <w:t>显示</w:t>
      </w:r>
      <w:r w:rsidRPr="000852BA">
        <w:rPr>
          <w:rFonts w:ascii="仿宋_GB2312" w:eastAsia="仿宋_GB2312" w:hint="eastAsia"/>
          <w:sz w:val="28"/>
          <w:szCs w:val="28"/>
        </w:rPr>
        <w:t>该门课的</w:t>
      </w:r>
      <w:r>
        <w:rPr>
          <w:rFonts w:ascii="仿宋_GB2312" w:eastAsia="仿宋_GB2312" w:hint="eastAsia"/>
          <w:sz w:val="28"/>
          <w:szCs w:val="28"/>
        </w:rPr>
        <w:t>具体</w:t>
      </w:r>
      <w:r w:rsidRPr="000852BA">
        <w:rPr>
          <w:rFonts w:ascii="仿宋_GB2312" w:eastAsia="仿宋_GB2312" w:hint="eastAsia"/>
          <w:sz w:val="28"/>
          <w:szCs w:val="28"/>
        </w:rPr>
        <w:t>听课</w:t>
      </w:r>
      <w:r>
        <w:rPr>
          <w:rFonts w:ascii="仿宋_GB2312" w:eastAsia="仿宋_GB2312" w:hint="eastAsia"/>
          <w:sz w:val="28"/>
          <w:szCs w:val="28"/>
        </w:rPr>
        <w:t>意见，</w:t>
      </w:r>
      <w:r w:rsidR="006F1479" w:rsidRPr="000852BA">
        <w:rPr>
          <w:rFonts w:ascii="仿宋_GB2312" w:eastAsia="仿宋_GB2312" w:hint="eastAsia"/>
          <w:sz w:val="28"/>
          <w:szCs w:val="28"/>
        </w:rPr>
        <w:t>点击【打印】按钮，可以将听课情况打印输出。</w:t>
      </w:r>
    </w:p>
    <w:p w14:paraId="5F8E1064" w14:textId="14F44AF9" w:rsidR="00214948" w:rsidRPr="006F1479" w:rsidRDefault="00214948" w:rsidP="00214948">
      <w:pPr>
        <w:widowControl/>
        <w:tabs>
          <w:tab w:val="center" w:pos="4323"/>
          <w:tab w:val="right" w:pos="8647"/>
        </w:tabs>
        <w:ind w:firstLineChars="200" w:firstLine="560"/>
        <w:jc w:val="left"/>
        <w:rPr>
          <w:rFonts w:ascii="仿宋" w:eastAsia="仿宋" w:hAnsi="仿宋"/>
          <w:sz w:val="28"/>
          <w:szCs w:val="28"/>
        </w:rPr>
      </w:pPr>
    </w:p>
    <w:p w14:paraId="0A02D628" w14:textId="77777777" w:rsidR="00A8365A" w:rsidRDefault="00B24B3F" w:rsidP="00214948">
      <w:pPr>
        <w:widowControl/>
        <w:jc w:val="left"/>
        <w:rPr>
          <w:rFonts w:ascii="宋体" w:hAnsi="宋体" w:cs="宋体"/>
          <w:kern w:val="0"/>
          <w:sz w:val="24"/>
          <w:szCs w:val="24"/>
        </w:rPr>
      </w:pPr>
      <w:r>
        <w:rPr>
          <w:noProof/>
        </w:rPr>
        <w:lastRenderedPageBreak/>
        <w:drawing>
          <wp:inline distT="0" distB="0" distL="0" distR="0" wp14:anchorId="09BE61A3" wp14:editId="160354D1">
            <wp:extent cx="5274310" cy="1786890"/>
            <wp:effectExtent l="0" t="0" r="2540" b="381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74310" cy="1786890"/>
                    </a:xfrm>
                    <a:prstGeom prst="rect">
                      <a:avLst/>
                    </a:prstGeom>
                  </pic:spPr>
                </pic:pic>
              </a:graphicData>
            </a:graphic>
          </wp:inline>
        </w:drawing>
      </w:r>
    </w:p>
    <w:p w14:paraId="29DE855D" w14:textId="4E0DDB48" w:rsidR="00A8365A" w:rsidRDefault="00A8365A" w:rsidP="00A8365A">
      <w:pPr>
        <w:jc w:val="center"/>
      </w:pPr>
      <w:r>
        <w:rPr>
          <w:rFonts w:ascii="宋体" w:hAnsi="宋体" w:cs="宋体" w:hint="eastAsia"/>
          <w:kern w:val="0"/>
          <w:sz w:val="24"/>
          <w:szCs w:val="24"/>
        </w:rPr>
        <w:t>图</w:t>
      </w:r>
      <w:r>
        <w:t>7</w:t>
      </w:r>
    </w:p>
    <w:p w14:paraId="6817BF31" w14:textId="5D18585D" w:rsidR="00214948" w:rsidRDefault="00B24B3F" w:rsidP="00214948">
      <w:pPr>
        <w:widowControl/>
        <w:jc w:val="left"/>
        <w:rPr>
          <w:rFonts w:ascii="宋体" w:hAnsi="宋体" w:cs="宋体"/>
          <w:kern w:val="0"/>
          <w:sz w:val="24"/>
          <w:szCs w:val="24"/>
        </w:rPr>
      </w:pPr>
      <w:r>
        <w:rPr>
          <w:noProof/>
        </w:rPr>
        <w:drawing>
          <wp:inline distT="0" distB="0" distL="0" distR="0" wp14:anchorId="06BF7AAA" wp14:editId="5E112432">
            <wp:extent cx="5274310" cy="2507615"/>
            <wp:effectExtent l="0" t="0" r="2540" b="698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74310" cy="2507615"/>
                    </a:xfrm>
                    <a:prstGeom prst="rect">
                      <a:avLst/>
                    </a:prstGeom>
                  </pic:spPr>
                </pic:pic>
              </a:graphicData>
            </a:graphic>
          </wp:inline>
        </w:drawing>
      </w:r>
    </w:p>
    <w:p w14:paraId="720EA618" w14:textId="604E527E" w:rsidR="00214948" w:rsidRPr="008B0B3B" w:rsidRDefault="00214948" w:rsidP="00214948">
      <w:pPr>
        <w:widowControl/>
        <w:jc w:val="center"/>
        <w:rPr>
          <w:rFonts w:ascii="宋体" w:hAnsi="宋体" w:cs="宋体"/>
          <w:kern w:val="0"/>
          <w:sz w:val="24"/>
          <w:szCs w:val="24"/>
        </w:rPr>
      </w:pPr>
      <w:r>
        <w:rPr>
          <w:rFonts w:ascii="宋体" w:hAnsi="宋体" w:cs="宋体" w:hint="eastAsia"/>
          <w:kern w:val="0"/>
          <w:sz w:val="24"/>
          <w:szCs w:val="24"/>
        </w:rPr>
        <w:t>图</w:t>
      </w:r>
      <w:r w:rsidR="00A8365A">
        <w:rPr>
          <w:rFonts w:ascii="宋体" w:hAnsi="宋体" w:cs="宋体"/>
          <w:kern w:val="0"/>
          <w:sz w:val="24"/>
          <w:szCs w:val="24"/>
        </w:rPr>
        <w:t>8</w:t>
      </w:r>
    </w:p>
    <w:p w14:paraId="3706EB1E" w14:textId="77777777" w:rsidR="00214948" w:rsidRPr="009F0498" w:rsidRDefault="00214948" w:rsidP="00214948">
      <w:pPr>
        <w:widowControl/>
        <w:tabs>
          <w:tab w:val="center" w:pos="4323"/>
          <w:tab w:val="right" w:pos="8647"/>
        </w:tabs>
        <w:ind w:firstLineChars="200" w:firstLine="560"/>
        <w:jc w:val="left"/>
        <w:rPr>
          <w:rFonts w:ascii="宋体" w:hAnsi="宋体" w:cs="宋体"/>
          <w:kern w:val="0"/>
          <w:sz w:val="28"/>
          <w:szCs w:val="28"/>
        </w:rPr>
      </w:pPr>
    </w:p>
    <w:p w14:paraId="1F76B63E" w14:textId="77777777" w:rsidR="00214948" w:rsidRDefault="00214948" w:rsidP="00214948">
      <w:pPr>
        <w:spacing w:line="360" w:lineRule="auto"/>
        <w:ind w:firstLineChars="300" w:firstLine="630"/>
        <w:jc w:val="center"/>
      </w:pPr>
    </w:p>
    <w:p w14:paraId="283A21EC" w14:textId="77777777" w:rsidR="00214948" w:rsidRDefault="00214948" w:rsidP="00214948">
      <w:pPr>
        <w:spacing w:line="360" w:lineRule="auto"/>
        <w:ind w:firstLineChars="300" w:firstLine="630"/>
        <w:jc w:val="center"/>
      </w:pPr>
    </w:p>
    <w:p w14:paraId="06C32FA4" w14:textId="77777777" w:rsidR="0087476B" w:rsidRDefault="0087476B">
      <w:pPr>
        <w:widowControl/>
        <w:jc w:val="left"/>
        <w:rPr>
          <w:rFonts w:ascii="华文中宋" w:eastAsia="华文中宋" w:hAnsi="华文中宋"/>
          <w:b/>
          <w:bCs/>
          <w:kern w:val="44"/>
          <w:sz w:val="36"/>
          <w:szCs w:val="44"/>
        </w:rPr>
      </w:pPr>
      <w:r>
        <w:rPr>
          <w:rFonts w:ascii="华文中宋" w:eastAsia="华文中宋" w:hAnsi="华文中宋"/>
        </w:rPr>
        <w:br w:type="page"/>
      </w:r>
    </w:p>
    <w:p w14:paraId="59341374" w14:textId="13CEFCC1" w:rsidR="00214948" w:rsidRDefault="00214948" w:rsidP="00214948">
      <w:pPr>
        <w:pStyle w:val="1"/>
        <w:spacing w:beforeLines="150" w:before="468" w:afterLines="150" w:after="468" w:line="400" w:lineRule="exact"/>
        <w:ind w:left="432"/>
        <w:rPr>
          <w:rFonts w:ascii="华文中宋" w:eastAsia="华文中宋" w:hAnsi="华文中宋"/>
        </w:rPr>
      </w:pPr>
      <w:bookmarkStart w:id="22" w:name="_Toc33860596"/>
      <w:r w:rsidRPr="00A93472">
        <w:rPr>
          <w:rFonts w:ascii="华文中宋" w:eastAsia="华文中宋" w:hAnsi="华文中宋" w:hint="eastAsia"/>
        </w:rPr>
        <w:lastRenderedPageBreak/>
        <w:t>自主听课</w:t>
      </w:r>
      <w:bookmarkEnd w:id="22"/>
    </w:p>
    <w:p w14:paraId="3DDB363D" w14:textId="77777777" w:rsidR="00214948" w:rsidRPr="00D819C8" w:rsidRDefault="00214948" w:rsidP="00214948">
      <w:pPr>
        <w:pStyle w:val="2"/>
        <w:rPr>
          <w:rFonts w:ascii="华文中宋" w:eastAsia="华文中宋" w:hAnsi="华文中宋"/>
        </w:rPr>
      </w:pPr>
      <w:bookmarkStart w:id="23" w:name="_Toc33860597"/>
      <w:r w:rsidRPr="00D819C8">
        <w:rPr>
          <w:rFonts w:ascii="华文中宋" w:eastAsia="华文中宋" w:hAnsi="华文中宋" w:hint="eastAsia"/>
        </w:rPr>
        <w:t>手机端功能</w:t>
      </w:r>
      <w:bookmarkEnd w:id="23"/>
    </w:p>
    <w:p w14:paraId="1DBC879F" w14:textId="235B0A9A" w:rsidR="00214948" w:rsidRPr="000852BA" w:rsidRDefault="00DD5F4F" w:rsidP="00214948">
      <w:pPr>
        <w:widowControl/>
        <w:tabs>
          <w:tab w:val="center" w:pos="4323"/>
          <w:tab w:val="right" w:pos="8647"/>
        </w:tabs>
        <w:ind w:firstLineChars="200" w:firstLine="560"/>
        <w:jc w:val="left"/>
        <w:rPr>
          <w:rFonts w:ascii="仿宋" w:eastAsia="仿宋" w:hAnsi="仿宋"/>
          <w:sz w:val="28"/>
          <w:szCs w:val="28"/>
        </w:rPr>
      </w:pPr>
      <w:r>
        <w:rPr>
          <w:rFonts w:ascii="仿宋" w:eastAsia="仿宋" w:hAnsi="仿宋" w:hint="eastAsia"/>
          <w:sz w:val="28"/>
          <w:szCs w:val="28"/>
        </w:rPr>
        <w:t>党政干部、</w:t>
      </w:r>
      <w:r w:rsidR="00214948" w:rsidRPr="000852BA">
        <w:rPr>
          <w:rFonts w:ascii="仿宋" w:eastAsia="仿宋" w:hAnsi="仿宋" w:hint="eastAsia"/>
          <w:sz w:val="28"/>
          <w:szCs w:val="28"/>
        </w:rPr>
        <w:t>教师、督导听课后有</w:t>
      </w:r>
      <w:r w:rsidR="00B15575">
        <w:rPr>
          <w:rFonts w:ascii="仿宋" w:eastAsia="仿宋" w:hAnsi="仿宋" w:hint="eastAsia"/>
          <w:sz w:val="28"/>
          <w:szCs w:val="28"/>
        </w:rPr>
        <w:t>“微信”、“扫描教室二维码”</w:t>
      </w:r>
      <w:r w:rsidR="00214948" w:rsidRPr="000852BA">
        <w:rPr>
          <w:rFonts w:ascii="仿宋" w:eastAsia="仿宋" w:hAnsi="仿宋" w:hint="eastAsia"/>
          <w:sz w:val="28"/>
          <w:szCs w:val="28"/>
        </w:rPr>
        <w:t xml:space="preserve">两种手机端方式填写听课意见建议。 </w:t>
      </w:r>
    </w:p>
    <w:p w14:paraId="64ABA0D9" w14:textId="77777777" w:rsidR="00214948" w:rsidRPr="009F4D83" w:rsidRDefault="00214948" w:rsidP="00214948">
      <w:pPr>
        <w:pStyle w:val="a0"/>
        <w:numPr>
          <w:ilvl w:val="2"/>
          <w:numId w:val="2"/>
        </w:numPr>
        <w:spacing w:before="156" w:after="156"/>
        <w:rPr>
          <w:rFonts w:ascii="Times New Roman" w:hAnsi="Times New Roman"/>
          <w:b/>
          <w:sz w:val="30"/>
          <w:szCs w:val="30"/>
        </w:rPr>
      </w:pPr>
      <w:bookmarkStart w:id="24" w:name="_Toc293307011"/>
      <w:bookmarkStart w:id="25" w:name="_Toc444289050"/>
      <w:bookmarkStart w:id="26" w:name="_Toc33860598"/>
      <w:r w:rsidRPr="007D76A1">
        <w:rPr>
          <w:rFonts w:hAnsi="黑体" w:cs="Courier New" w:hint="eastAsia"/>
          <w:b/>
          <w:color w:val="000000"/>
          <w:sz w:val="32"/>
          <w:szCs w:val="32"/>
        </w:rPr>
        <w:t>微信</w:t>
      </w:r>
      <w:bookmarkEnd w:id="24"/>
      <w:bookmarkEnd w:id="25"/>
      <w:bookmarkEnd w:id="26"/>
    </w:p>
    <w:p w14:paraId="2746869E" w14:textId="77777777" w:rsidR="00214948" w:rsidRPr="007D76A1" w:rsidRDefault="00214948" w:rsidP="00214948">
      <w:pPr>
        <w:pStyle w:val="a9"/>
        <w:ind w:left="641" w:firstLineChars="0" w:firstLine="0"/>
        <w:jc w:val="center"/>
        <w:rPr>
          <w:sz w:val="28"/>
          <w:szCs w:val="28"/>
        </w:rPr>
      </w:pPr>
      <w:r w:rsidRPr="007D76A1">
        <w:rPr>
          <w:rFonts w:ascii="幼圆" w:eastAsia="幼圆" w:hint="eastAsia"/>
          <w:sz w:val="28"/>
          <w:szCs w:val="28"/>
        </w:rPr>
        <w:t>①</w:t>
      </w:r>
      <w:r w:rsidRPr="00AD496D">
        <w:rPr>
          <w:noProof/>
        </w:rPr>
        <w:drawing>
          <wp:inline distT="0" distB="0" distL="0" distR="0" wp14:anchorId="097F9C70" wp14:editId="7FA1192D">
            <wp:extent cx="1743075" cy="3101673"/>
            <wp:effectExtent l="0" t="0" r="0" b="3810"/>
            <wp:docPr id="18" name="图片 18" descr="C:\Users\ADMINI~1\AppData\Local\Temp\WeChat Files\112811812861877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1\AppData\Local\Temp\WeChat Files\11281181286187742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46964" cy="3108594"/>
                    </a:xfrm>
                    <a:prstGeom prst="rect">
                      <a:avLst/>
                    </a:prstGeom>
                    <a:noFill/>
                    <a:ln>
                      <a:noFill/>
                    </a:ln>
                  </pic:spPr>
                </pic:pic>
              </a:graphicData>
            </a:graphic>
          </wp:inline>
        </w:drawing>
      </w:r>
      <w:r w:rsidRPr="007D76A1">
        <w:rPr>
          <w:rFonts w:hint="eastAsia"/>
          <w:sz w:val="28"/>
          <w:szCs w:val="28"/>
        </w:rPr>
        <w:t xml:space="preserve">    </w:t>
      </w:r>
      <w:r w:rsidRPr="007D76A1">
        <w:rPr>
          <w:rFonts w:ascii="幼圆" w:eastAsia="幼圆" w:hint="eastAsia"/>
          <w:sz w:val="28"/>
          <w:szCs w:val="28"/>
        </w:rPr>
        <w:t>②</w:t>
      </w:r>
      <w:r w:rsidRPr="007D76A1">
        <w:rPr>
          <w:rFonts w:hint="eastAsia"/>
          <w:sz w:val="28"/>
          <w:szCs w:val="28"/>
        </w:rPr>
        <w:t xml:space="preserve"> </w:t>
      </w:r>
      <w:r w:rsidRPr="00C57FBF">
        <w:rPr>
          <w:noProof/>
          <w:sz w:val="28"/>
          <w:szCs w:val="28"/>
        </w:rPr>
        <w:drawing>
          <wp:inline distT="0" distB="0" distL="0" distR="0" wp14:anchorId="624FBECB" wp14:editId="28575DDF">
            <wp:extent cx="1737620" cy="3092535"/>
            <wp:effectExtent l="0" t="0" r="0" b="0"/>
            <wp:docPr id="24" name="图片 24" descr="C:\Users\ADMINI~1\AppData\Local\Temp\WeChat Files\a94912d7b32f2dbc0f452348ce7f4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AppData\Local\Temp\WeChat Files\a94912d7b32f2dbc0f452348ce7f41c.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61012" cy="3134166"/>
                    </a:xfrm>
                    <a:prstGeom prst="rect">
                      <a:avLst/>
                    </a:prstGeom>
                    <a:noFill/>
                    <a:ln>
                      <a:noFill/>
                    </a:ln>
                  </pic:spPr>
                </pic:pic>
              </a:graphicData>
            </a:graphic>
          </wp:inline>
        </w:drawing>
      </w:r>
    </w:p>
    <w:p w14:paraId="57A71072" w14:textId="77777777" w:rsidR="00214948" w:rsidRDefault="00214948" w:rsidP="00214948">
      <w:pPr>
        <w:pStyle w:val="a9"/>
        <w:ind w:left="641" w:firstLineChars="0" w:firstLine="0"/>
        <w:rPr>
          <w:sz w:val="28"/>
          <w:szCs w:val="28"/>
        </w:rPr>
      </w:pPr>
    </w:p>
    <w:p w14:paraId="3F2ED655" w14:textId="77777777" w:rsidR="00214948" w:rsidRPr="007D76A1" w:rsidRDefault="00214948" w:rsidP="00214948">
      <w:pPr>
        <w:pStyle w:val="a9"/>
        <w:ind w:left="641" w:firstLineChars="0" w:firstLine="0"/>
        <w:jc w:val="center"/>
        <w:rPr>
          <w:sz w:val="28"/>
          <w:szCs w:val="28"/>
        </w:rPr>
      </w:pPr>
      <w:r w:rsidRPr="007D76A1">
        <w:rPr>
          <w:rFonts w:ascii="幼圆" w:eastAsia="幼圆" w:hint="eastAsia"/>
          <w:sz w:val="28"/>
          <w:szCs w:val="28"/>
        </w:rPr>
        <w:lastRenderedPageBreak/>
        <w:t>③</w:t>
      </w:r>
      <w:r w:rsidRPr="0014298F">
        <w:rPr>
          <w:noProof/>
        </w:rPr>
        <w:drawing>
          <wp:inline distT="0" distB="0" distL="0" distR="0" wp14:anchorId="3AB8EB9C" wp14:editId="633390F8">
            <wp:extent cx="1712380" cy="3045753"/>
            <wp:effectExtent l="0" t="0" r="2540" b="254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1\AppData\Local\Temp\WeChat Files\836757783514312321.jpg"/>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712380" cy="3045753"/>
                    </a:xfrm>
                    <a:prstGeom prst="rect">
                      <a:avLst/>
                    </a:prstGeom>
                    <a:noFill/>
                    <a:ln>
                      <a:noFill/>
                    </a:ln>
                  </pic:spPr>
                </pic:pic>
              </a:graphicData>
            </a:graphic>
          </wp:inline>
        </w:drawing>
      </w:r>
      <w:r w:rsidRPr="007D76A1">
        <w:rPr>
          <w:rFonts w:hint="eastAsia"/>
          <w:sz w:val="28"/>
          <w:szCs w:val="28"/>
        </w:rPr>
        <w:t xml:space="preserve">    </w:t>
      </w:r>
      <w:r w:rsidRPr="007D76A1">
        <w:rPr>
          <w:rFonts w:ascii="幼圆" w:eastAsia="幼圆" w:hint="eastAsia"/>
          <w:sz w:val="28"/>
          <w:szCs w:val="28"/>
        </w:rPr>
        <w:t>④</w:t>
      </w:r>
      <w:r w:rsidRPr="007D76A1">
        <w:rPr>
          <w:rFonts w:hint="eastAsia"/>
          <w:sz w:val="28"/>
          <w:szCs w:val="28"/>
        </w:rPr>
        <w:t xml:space="preserve"> </w:t>
      </w:r>
      <w:r w:rsidRPr="0014298F">
        <w:rPr>
          <w:noProof/>
        </w:rPr>
        <w:drawing>
          <wp:inline distT="0" distB="0" distL="0" distR="0" wp14:anchorId="4C4D5701" wp14:editId="4E0FA431">
            <wp:extent cx="1724306" cy="3066965"/>
            <wp:effectExtent l="0" t="0" r="0" b="63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1\AppData\Local\Temp\WeChat Files\250448079929101199.jpg"/>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724306" cy="3066965"/>
                    </a:xfrm>
                    <a:prstGeom prst="rect">
                      <a:avLst/>
                    </a:prstGeom>
                    <a:noFill/>
                    <a:ln>
                      <a:noFill/>
                    </a:ln>
                  </pic:spPr>
                </pic:pic>
              </a:graphicData>
            </a:graphic>
          </wp:inline>
        </w:drawing>
      </w:r>
    </w:p>
    <w:p w14:paraId="02E14A75" w14:textId="77777777" w:rsidR="00214948" w:rsidRPr="007D76A1" w:rsidRDefault="00214948" w:rsidP="00214948">
      <w:pPr>
        <w:pStyle w:val="a9"/>
        <w:widowControl/>
        <w:spacing w:beforeLines="50" w:before="156" w:afterLines="50" w:after="156"/>
        <w:ind w:left="641" w:firstLineChars="0" w:firstLine="0"/>
        <w:jc w:val="center"/>
        <w:rPr>
          <w:rFonts w:ascii="幼圆" w:eastAsia="幼圆"/>
          <w:sz w:val="28"/>
          <w:szCs w:val="28"/>
        </w:rPr>
      </w:pPr>
      <w:r w:rsidRPr="007D76A1">
        <w:rPr>
          <w:rFonts w:ascii="幼圆" w:eastAsia="幼圆" w:hint="eastAsia"/>
          <w:sz w:val="28"/>
          <w:szCs w:val="28"/>
        </w:rPr>
        <w:t>⑤</w:t>
      </w:r>
      <w:r>
        <w:rPr>
          <w:noProof/>
        </w:rPr>
        <w:drawing>
          <wp:inline distT="0" distB="0" distL="0" distR="0" wp14:anchorId="491ADC0B" wp14:editId="26786F95">
            <wp:extent cx="1937359" cy="3419475"/>
            <wp:effectExtent l="0" t="0" r="635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E4779.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943472" cy="3430264"/>
                    </a:xfrm>
                    <a:prstGeom prst="rect">
                      <a:avLst/>
                    </a:prstGeom>
                  </pic:spPr>
                </pic:pic>
              </a:graphicData>
            </a:graphic>
          </wp:inline>
        </w:drawing>
      </w:r>
      <w:r w:rsidRPr="007D76A1">
        <w:rPr>
          <w:rFonts w:ascii="幼圆" w:eastAsia="幼圆" w:hint="eastAsia"/>
          <w:sz w:val="28"/>
          <w:szCs w:val="28"/>
        </w:rPr>
        <w:t xml:space="preserve">  ⑥</w:t>
      </w:r>
      <w:r>
        <w:rPr>
          <w:noProof/>
        </w:rPr>
        <w:drawing>
          <wp:inline distT="0" distB="0" distL="0" distR="0" wp14:anchorId="755D7BF2" wp14:editId="1E68E46F">
            <wp:extent cx="1916482" cy="3268980"/>
            <wp:effectExtent l="0" t="0" r="7620" b="762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E4780.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923043" cy="3280172"/>
                    </a:xfrm>
                    <a:prstGeom prst="rect">
                      <a:avLst/>
                    </a:prstGeom>
                  </pic:spPr>
                </pic:pic>
              </a:graphicData>
            </a:graphic>
          </wp:inline>
        </w:drawing>
      </w:r>
    </w:p>
    <w:p w14:paraId="12B767AD" w14:textId="26A158AE" w:rsidR="001C656E" w:rsidRPr="008B0B3B" w:rsidRDefault="001C656E" w:rsidP="001C656E">
      <w:pPr>
        <w:widowControl/>
        <w:jc w:val="center"/>
        <w:rPr>
          <w:rFonts w:ascii="宋体" w:hAnsi="宋体" w:cs="宋体"/>
          <w:kern w:val="0"/>
          <w:sz w:val="24"/>
          <w:szCs w:val="24"/>
        </w:rPr>
      </w:pPr>
      <w:r>
        <w:rPr>
          <w:rFonts w:ascii="宋体" w:hAnsi="宋体" w:cs="宋体" w:hint="eastAsia"/>
          <w:kern w:val="0"/>
          <w:sz w:val="24"/>
          <w:szCs w:val="24"/>
        </w:rPr>
        <w:t>图</w:t>
      </w:r>
      <w:r>
        <w:rPr>
          <w:rFonts w:ascii="宋体" w:hAnsi="宋体" w:cs="宋体"/>
          <w:kern w:val="0"/>
          <w:sz w:val="24"/>
          <w:szCs w:val="24"/>
        </w:rPr>
        <w:t>9</w:t>
      </w:r>
    </w:p>
    <w:p w14:paraId="17F21A3C" w14:textId="77777777" w:rsidR="00214948" w:rsidRPr="007D76A1" w:rsidRDefault="00214948" w:rsidP="00214948">
      <w:pPr>
        <w:pStyle w:val="a9"/>
        <w:widowControl/>
        <w:spacing w:beforeLines="50" w:before="156" w:afterLines="50" w:after="156"/>
        <w:ind w:left="641" w:firstLineChars="0" w:firstLine="0"/>
        <w:jc w:val="left"/>
        <w:rPr>
          <w:rFonts w:ascii="幼圆" w:eastAsia="幼圆"/>
          <w:sz w:val="28"/>
          <w:szCs w:val="28"/>
        </w:rPr>
      </w:pPr>
    </w:p>
    <w:p w14:paraId="3DE53E53" w14:textId="77777777" w:rsidR="00214948" w:rsidRPr="007D76A1" w:rsidRDefault="00214948" w:rsidP="00214948">
      <w:pPr>
        <w:pStyle w:val="a0"/>
        <w:numPr>
          <w:ilvl w:val="2"/>
          <w:numId w:val="2"/>
        </w:numPr>
        <w:spacing w:before="156" w:after="156"/>
        <w:rPr>
          <w:rFonts w:hAnsi="黑体" w:cs="Courier New"/>
          <w:b/>
          <w:color w:val="000000"/>
          <w:sz w:val="32"/>
          <w:szCs w:val="32"/>
        </w:rPr>
      </w:pPr>
      <w:bookmarkStart w:id="27" w:name="_Toc33860599"/>
      <w:bookmarkStart w:id="28" w:name="_Hlk33452350"/>
      <w:r>
        <w:rPr>
          <w:rFonts w:hAnsi="黑体" w:cs="Courier New" w:hint="eastAsia"/>
          <w:b/>
          <w:color w:val="000000"/>
          <w:sz w:val="32"/>
          <w:szCs w:val="32"/>
        </w:rPr>
        <w:t>扫描教室二维码</w:t>
      </w:r>
      <w:bookmarkEnd w:id="27"/>
    </w:p>
    <w:p w14:paraId="2EB170DD" w14:textId="1DCBD1DC" w:rsidR="008F769D" w:rsidRDefault="00214948" w:rsidP="00214948">
      <w:pPr>
        <w:widowControl/>
        <w:tabs>
          <w:tab w:val="center" w:pos="4323"/>
          <w:tab w:val="right" w:pos="8647"/>
        </w:tabs>
        <w:ind w:firstLineChars="200" w:firstLine="560"/>
        <w:jc w:val="left"/>
        <w:rPr>
          <w:rFonts w:ascii="仿宋" w:eastAsia="仿宋" w:hAnsi="仿宋"/>
          <w:sz w:val="28"/>
          <w:szCs w:val="28"/>
        </w:rPr>
      </w:pPr>
      <w:r w:rsidRPr="000852BA">
        <w:rPr>
          <w:rFonts w:ascii="仿宋" w:eastAsia="仿宋" w:hAnsi="仿宋" w:hint="eastAsia"/>
          <w:sz w:val="28"/>
          <w:szCs w:val="28"/>
        </w:rPr>
        <w:t>扫描教室门口粘贴的二维码进行听课情况输入。</w:t>
      </w:r>
      <w:r w:rsidR="008F769D">
        <w:rPr>
          <w:rFonts w:ascii="仿宋" w:eastAsia="仿宋" w:hAnsi="仿宋" w:hint="eastAsia"/>
          <w:sz w:val="28"/>
          <w:szCs w:val="28"/>
        </w:rPr>
        <w:t>（图10）</w:t>
      </w:r>
    </w:p>
    <w:p w14:paraId="68B6ADEB" w14:textId="77777777" w:rsidR="008F769D" w:rsidRDefault="008F769D" w:rsidP="008F769D">
      <w:pPr>
        <w:widowControl/>
        <w:tabs>
          <w:tab w:val="center" w:pos="4323"/>
          <w:tab w:val="right" w:pos="8647"/>
        </w:tabs>
        <w:jc w:val="center"/>
        <w:rPr>
          <w:rFonts w:ascii="仿宋" w:eastAsia="仿宋" w:hAnsi="仿宋" w:cs="Courier New"/>
          <w:color w:val="000000"/>
          <w:sz w:val="32"/>
          <w:szCs w:val="32"/>
        </w:rPr>
      </w:pPr>
      <w:r w:rsidRPr="0090540E">
        <w:rPr>
          <w:rFonts w:ascii="仿宋" w:eastAsia="仿宋" w:hAnsi="仿宋" w:cs="Courier New"/>
          <w:noProof/>
          <w:color w:val="000000"/>
          <w:sz w:val="32"/>
          <w:szCs w:val="32"/>
        </w:rPr>
        <w:lastRenderedPageBreak/>
        <w:drawing>
          <wp:inline distT="0" distB="0" distL="0" distR="0" wp14:anchorId="4B0633F0" wp14:editId="4803587A">
            <wp:extent cx="4436506" cy="3048000"/>
            <wp:effectExtent l="0" t="0" r="2540" b="0"/>
            <wp:docPr id="23" name="图片 23" descr="C:\Users\ADMINI~1\AppData\Local\Temp\WeChat Files\f4c15a7fee25357768a8161121b87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AppData\Local\Temp\WeChat Files\f4c15a7fee25357768a8161121b8710.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461768" cy="3065356"/>
                    </a:xfrm>
                    <a:prstGeom prst="rect">
                      <a:avLst/>
                    </a:prstGeom>
                    <a:noFill/>
                    <a:ln>
                      <a:noFill/>
                    </a:ln>
                  </pic:spPr>
                </pic:pic>
              </a:graphicData>
            </a:graphic>
          </wp:inline>
        </w:drawing>
      </w:r>
    </w:p>
    <w:p w14:paraId="433B0A48" w14:textId="77777777" w:rsidR="008F769D" w:rsidRDefault="008F769D" w:rsidP="008F769D">
      <w:pPr>
        <w:widowControl/>
        <w:jc w:val="center"/>
        <w:rPr>
          <w:rFonts w:ascii="宋体" w:hAnsi="宋体" w:cs="宋体"/>
          <w:kern w:val="0"/>
          <w:sz w:val="24"/>
          <w:szCs w:val="24"/>
        </w:rPr>
      </w:pPr>
      <w:r>
        <w:rPr>
          <w:rFonts w:ascii="宋体" w:hAnsi="宋体" w:cs="宋体" w:hint="eastAsia"/>
          <w:kern w:val="0"/>
          <w:sz w:val="24"/>
          <w:szCs w:val="24"/>
        </w:rPr>
        <w:t>图</w:t>
      </w:r>
      <w:r>
        <w:rPr>
          <w:rFonts w:ascii="宋体" w:hAnsi="宋体" w:cs="宋体"/>
          <w:kern w:val="0"/>
          <w:sz w:val="24"/>
          <w:szCs w:val="24"/>
        </w:rPr>
        <w:t xml:space="preserve">10 </w:t>
      </w:r>
      <w:r w:rsidRPr="0090540E">
        <w:rPr>
          <w:rFonts w:ascii="宋体" w:hAnsi="宋体" w:cs="宋体" w:hint="eastAsia"/>
          <w:kern w:val="0"/>
          <w:sz w:val="24"/>
          <w:szCs w:val="24"/>
        </w:rPr>
        <w:t>二维码样例</w:t>
      </w:r>
    </w:p>
    <w:p w14:paraId="6891AF15" w14:textId="77777777" w:rsidR="008F769D" w:rsidRDefault="008F769D" w:rsidP="00214948">
      <w:pPr>
        <w:widowControl/>
        <w:tabs>
          <w:tab w:val="center" w:pos="4323"/>
          <w:tab w:val="right" w:pos="8647"/>
        </w:tabs>
        <w:ind w:firstLineChars="200" w:firstLine="560"/>
        <w:jc w:val="left"/>
        <w:rPr>
          <w:rFonts w:ascii="仿宋" w:eastAsia="仿宋" w:hAnsi="仿宋"/>
          <w:sz w:val="28"/>
          <w:szCs w:val="28"/>
        </w:rPr>
      </w:pPr>
    </w:p>
    <w:p w14:paraId="42AB274E" w14:textId="1EEC7585" w:rsidR="00214948" w:rsidRPr="0090540E" w:rsidRDefault="00D42E55" w:rsidP="00EB6205">
      <w:pPr>
        <w:widowControl/>
        <w:tabs>
          <w:tab w:val="center" w:pos="4323"/>
          <w:tab w:val="right" w:pos="8647"/>
        </w:tabs>
        <w:ind w:firstLineChars="200" w:firstLine="560"/>
        <w:jc w:val="left"/>
        <w:rPr>
          <w:rFonts w:ascii="宋体" w:hAnsi="宋体" w:cs="宋体"/>
          <w:kern w:val="0"/>
          <w:sz w:val="24"/>
          <w:szCs w:val="24"/>
        </w:rPr>
      </w:pPr>
      <w:r>
        <w:rPr>
          <w:rFonts w:ascii="仿宋" w:eastAsia="仿宋" w:hAnsi="仿宋" w:hint="eastAsia"/>
          <w:sz w:val="28"/>
          <w:szCs w:val="28"/>
        </w:rPr>
        <w:t>用</w:t>
      </w:r>
      <w:r w:rsidR="0099454B" w:rsidRPr="000852BA">
        <w:rPr>
          <w:rFonts w:ascii="仿宋" w:eastAsia="仿宋" w:hAnsi="仿宋" w:hint="eastAsia"/>
          <w:sz w:val="28"/>
          <w:szCs w:val="28"/>
        </w:rPr>
        <w:t>微信</w:t>
      </w:r>
      <w:r w:rsidR="00214948" w:rsidRPr="000852BA">
        <w:rPr>
          <w:rFonts w:ascii="仿宋" w:eastAsia="仿宋" w:hAnsi="仿宋" w:hint="eastAsia"/>
          <w:sz w:val="28"/>
          <w:szCs w:val="28"/>
        </w:rPr>
        <w:t>扫描后首先看到的是该教室该周的课表，突出显示为该教室当前时段的课程</w:t>
      </w:r>
      <w:r w:rsidR="001A535A">
        <w:rPr>
          <w:rFonts w:ascii="仿宋" w:eastAsia="仿宋" w:hAnsi="仿宋" w:hint="eastAsia"/>
          <w:sz w:val="28"/>
          <w:szCs w:val="28"/>
        </w:rPr>
        <w:t>（图11）</w:t>
      </w:r>
      <w:r w:rsidR="00214948" w:rsidRPr="000852BA">
        <w:rPr>
          <w:rFonts w:ascii="仿宋" w:eastAsia="仿宋" w:hAnsi="仿宋" w:hint="eastAsia"/>
          <w:sz w:val="28"/>
          <w:szCs w:val="28"/>
        </w:rPr>
        <w:t>。如果要进行听课情况输入，点击列表中的课程</w:t>
      </w:r>
      <w:r w:rsidR="0099454B" w:rsidRPr="000852BA">
        <w:rPr>
          <w:rFonts w:ascii="仿宋" w:eastAsia="仿宋" w:hAnsi="仿宋" w:hint="eastAsia"/>
          <w:sz w:val="28"/>
          <w:szCs w:val="28"/>
        </w:rPr>
        <w:t>，进入听课情况录入界面</w:t>
      </w:r>
      <w:r w:rsidR="0099454B">
        <w:rPr>
          <w:rFonts w:ascii="仿宋" w:eastAsia="仿宋" w:hAnsi="仿宋" w:hint="eastAsia"/>
          <w:sz w:val="28"/>
          <w:szCs w:val="28"/>
        </w:rPr>
        <w:t>。</w:t>
      </w:r>
    </w:p>
    <w:p w14:paraId="3B0FA451" w14:textId="543C461E" w:rsidR="00214948" w:rsidRDefault="00214948" w:rsidP="00214948">
      <w:pPr>
        <w:widowControl/>
        <w:jc w:val="center"/>
        <w:rPr>
          <w:rFonts w:ascii="宋体" w:hAnsi="宋体" w:cs="宋体"/>
          <w:kern w:val="0"/>
          <w:sz w:val="24"/>
          <w:szCs w:val="24"/>
        </w:rPr>
      </w:pPr>
      <w:r>
        <w:rPr>
          <w:noProof/>
        </w:rPr>
        <w:drawing>
          <wp:inline distT="0" distB="0" distL="0" distR="0" wp14:anchorId="1DBC6D56" wp14:editId="60BB4811">
            <wp:extent cx="4567780" cy="3436620"/>
            <wp:effectExtent l="0" t="0" r="4445"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614070" cy="3471447"/>
                    </a:xfrm>
                    <a:prstGeom prst="rect">
                      <a:avLst/>
                    </a:prstGeom>
                  </pic:spPr>
                </pic:pic>
              </a:graphicData>
            </a:graphic>
          </wp:inline>
        </w:drawing>
      </w:r>
    </w:p>
    <w:p w14:paraId="275AC910" w14:textId="0300AE71" w:rsidR="001A535A" w:rsidRDefault="001A535A" w:rsidP="00214948">
      <w:pPr>
        <w:widowControl/>
        <w:jc w:val="center"/>
        <w:rPr>
          <w:rFonts w:ascii="宋体" w:hAnsi="宋体" w:cs="宋体"/>
          <w:kern w:val="0"/>
          <w:sz w:val="24"/>
          <w:szCs w:val="24"/>
        </w:rPr>
      </w:pPr>
      <w:r>
        <w:rPr>
          <w:rFonts w:ascii="宋体" w:hAnsi="宋体" w:cs="宋体" w:hint="eastAsia"/>
          <w:kern w:val="0"/>
          <w:sz w:val="24"/>
          <w:szCs w:val="24"/>
        </w:rPr>
        <w:t>图</w:t>
      </w:r>
      <w:r>
        <w:rPr>
          <w:rFonts w:ascii="宋体" w:hAnsi="宋体" w:cs="宋体"/>
          <w:kern w:val="0"/>
          <w:sz w:val="24"/>
          <w:szCs w:val="24"/>
        </w:rPr>
        <w:t>11</w:t>
      </w:r>
    </w:p>
    <w:p w14:paraId="621F8E1E" w14:textId="77777777" w:rsidR="00214948" w:rsidRDefault="00214948" w:rsidP="00214948">
      <w:pPr>
        <w:widowControl/>
        <w:jc w:val="center"/>
        <w:rPr>
          <w:rFonts w:ascii="宋体" w:hAnsi="宋体" w:cs="宋体"/>
          <w:kern w:val="0"/>
          <w:sz w:val="24"/>
          <w:szCs w:val="24"/>
        </w:rPr>
      </w:pPr>
      <w:r>
        <w:rPr>
          <w:noProof/>
        </w:rPr>
        <w:lastRenderedPageBreak/>
        <w:drawing>
          <wp:inline distT="0" distB="0" distL="0" distR="0" wp14:anchorId="0BC8AD7D" wp14:editId="2CB44ACF">
            <wp:extent cx="5284881" cy="539496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308889" cy="5419468"/>
                    </a:xfrm>
                    <a:prstGeom prst="rect">
                      <a:avLst/>
                    </a:prstGeom>
                  </pic:spPr>
                </pic:pic>
              </a:graphicData>
            </a:graphic>
          </wp:inline>
        </w:drawing>
      </w:r>
    </w:p>
    <w:p w14:paraId="6F9BF4CE" w14:textId="66705ED5" w:rsidR="00214948" w:rsidRPr="008B0B3B" w:rsidRDefault="00214948" w:rsidP="00214948">
      <w:pPr>
        <w:widowControl/>
        <w:jc w:val="center"/>
        <w:rPr>
          <w:rFonts w:ascii="宋体" w:hAnsi="宋体" w:cs="宋体"/>
          <w:kern w:val="0"/>
          <w:sz w:val="24"/>
          <w:szCs w:val="24"/>
        </w:rPr>
      </w:pPr>
      <w:r>
        <w:rPr>
          <w:rFonts w:ascii="宋体" w:hAnsi="宋体" w:cs="宋体" w:hint="eastAsia"/>
          <w:kern w:val="0"/>
          <w:sz w:val="24"/>
          <w:szCs w:val="24"/>
        </w:rPr>
        <w:t>图</w:t>
      </w:r>
      <w:r w:rsidR="00D42E55">
        <w:rPr>
          <w:rFonts w:ascii="宋体" w:hAnsi="宋体" w:cs="宋体"/>
          <w:kern w:val="0"/>
          <w:sz w:val="24"/>
          <w:szCs w:val="24"/>
        </w:rPr>
        <w:t>12</w:t>
      </w:r>
    </w:p>
    <w:p w14:paraId="4D0B6FDB" w14:textId="77777777" w:rsidR="00214948" w:rsidRDefault="00214948" w:rsidP="00214948">
      <w:pPr>
        <w:widowControl/>
        <w:jc w:val="center"/>
        <w:rPr>
          <w:rFonts w:ascii="宋体" w:hAnsi="宋体" w:cs="宋体"/>
          <w:kern w:val="0"/>
          <w:sz w:val="24"/>
          <w:szCs w:val="24"/>
        </w:rPr>
      </w:pPr>
    </w:p>
    <w:p w14:paraId="7E379C8F" w14:textId="77777777" w:rsidR="00B50690" w:rsidRDefault="00214948" w:rsidP="00214948">
      <w:pPr>
        <w:widowControl/>
        <w:tabs>
          <w:tab w:val="center" w:pos="4323"/>
          <w:tab w:val="right" w:pos="8647"/>
        </w:tabs>
        <w:ind w:firstLineChars="200" w:firstLine="560"/>
        <w:jc w:val="left"/>
        <w:rPr>
          <w:rFonts w:ascii="仿宋" w:eastAsia="仿宋" w:hAnsi="仿宋"/>
          <w:sz w:val="28"/>
          <w:szCs w:val="28"/>
        </w:rPr>
      </w:pPr>
      <w:r w:rsidRPr="000852BA">
        <w:rPr>
          <w:rFonts w:ascii="仿宋" w:eastAsia="仿宋" w:hAnsi="仿宋" w:hint="eastAsia"/>
          <w:sz w:val="28"/>
          <w:szCs w:val="28"/>
        </w:rPr>
        <w:t>输入好教师授课情况、学生听课情况等，选择反馈给任课教师时间选项，您可以点击【提交】按钮，将听课信息提交存储。提交之后若未推送给上课教师，仍可更改。反馈方式有“实名</w:t>
      </w:r>
      <w:r w:rsidRPr="000852BA">
        <w:rPr>
          <w:rFonts w:ascii="仿宋" w:eastAsia="仿宋" w:hAnsi="仿宋"/>
          <w:sz w:val="28"/>
          <w:szCs w:val="28"/>
        </w:rPr>
        <w:t>”</w:t>
      </w:r>
      <w:r w:rsidRPr="000852BA">
        <w:rPr>
          <w:rFonts w:ascii="仿宋" w:eastAsia="仿宋" w:hAnsi="仿宋" w:hint="eastAsia"/>
          <w:sz w:val="28"/>
          <w:szCs w:val="28"/>
        </w:rPr>
        <w:t>、“匿名</w:t>
      </w:r>
      <w:r w:rsidRPr="000852BA">
        <w:rPr>
          <w:rFonts w:ascii="仿宋" w:eastAsia="仿宋" w:hAnsi="仿宋"/>
          <w:sz w:val="28"/>
          <w:szCs w:val="28"/>
        </w:rPr>
        <w:t>”</w:t>
      </w:r>
      <w:r w:rsidRPr="000852BA">
        <w:rPr>
          <w:rFonts w:ascii="仿宋" w:eastAsia="仿宋" w:hAnsi="仿宋" w:hint="eastAsia"/>
          <w:sz w:val="28"/>
          <w:szCs w:val="28"/>
        </w:rPr>
        <w:t>两种。</w:t>
      </w:r>
    </w:p>
    <w:p w14:paraId="4ACF097D" w14:textId="26F8AB60" w:rsidR="00214948" w:rsidRPr="000852BA" w:rsidRDefault="00B50690" w:rsidP="00214948">
      <w:pPr>
        <w:widowControl/>
        <w:tabs>
          <w:tab w:val="center" w:pos="4323"/>
          <w:tab w:val="right" w:pos="8647"/>
        </w:tabs>
        <w:ind w:firstLineChars="200" w:firstLine="560"/>
        <w:jc w:val="left"/>
        <w:rPr>
          <w:rFonts w:ascii="仿宋" w:eastAsia="仿宋" w:hAnsi="仿宋"/>
          <w:sz w:val="28"/>
          <w:szCs w:val="28"/>
        </w:rPr>
      </w:pPr>
      <w:r>
        <w:rPr>
          <w:rFonts w:ascii="仿宋" w:eastAsia="仿宋" w:hAnsi="仿宋" w:hint="eastAsia"/>
          <w:sz w:val="28"/>
          <w:szCs w:val="28"/>
        </w:rPr>
        <w:t>反馈给任课教师时间</w:t>
      </w:r>
      <w:r w:rsidRPr="000852BA">
        <w:rPr>
          <w:rFonts w:ascii="仿宋" w:eastAsia="仿宋" w:hAnsi="仿宋" w:hint="eastAsia"/>
          <w:sz w:val="28"/>
          <w:szCs w:val="28"/>
        </w:rPr>
        <w:t>选项包括：立即、一周后、一月后、学期末，该选项决定您提交了听课信息后，任课教师</w:t>
      </w:r>
      <w:r w:rsidR="008F4BEE">
        <w:rPr>
          <w:rFonts w:ascii="仿宋" w:eastAsia="仿宋" w:hAnsi="仿宋" w:hint="eastAsia"/>
          <w:sz w:val="28"/>
          <w:szCs w:val="28"/>
        </w:rPr>
        <w:t>可以</w:t>
      </w:r>
      <w:r w:rsidRPr="000852BA">
        <w:rPr>
          <w:rFonts w:ascii="仿宋" w:eastAsia="仿宋" w:hAnsi="仿宋" w:hint="eastAsia"/>
          <w:sz w:val="28"/>
          <w:szCs w:val="28"/>
        </w:rPr>
        <w:t>查询到您的听课信息</w:t>
      </w:r>
      <w:r w:rsidR="008F4BEE">
        <w:rPr>
          <w:rFonts w:ascii="仿宋" w:eastAsia="仿宋" w:hAnsi="仿宋" w:hint="eastAsia"/>
          <w:sz w:val="28"/>
          <w:szCs w:val="28"/>
        </w:rPr>
        <w:t>的时间</w:t>
      </w:r>
      <w:r>
        <w:rPr>
          <w:rFonts w:ascii="仿宋" w:eastAsia="仿宋" w:hAnsi="仿宋" w:hint="eastAsia"/>
          <w:sz w:val="28"/>
          <w:szCs w:val="28"/>
        </w:rPr>
        <w:t>。</w:t>
      </w:r>
    </w:p>
    <w:p w14:paraId="4C430F96" w14:textId="77777777" w:rsidR="00214948" w:rsidRPr="00586870" w:rsidRDefault="00214948" w:rsidP="00214948">
      <w:pPr>
        <w:pStyle w:val="2"/>
        <w:rPr>
          <w:rFonts w:ascii="华文中宋" w:eastAsia="华文中宋" w:hAnsi="华文中宋"/>
        </w:rPr>
      </w:pPr>
      <w:bookmarkStart w:id="29" w:name="_Toc33860600"/>
      <w:bookmarkEnd w:id="28"/>
      <w:r w:rsidRPr="00586870">
        <w:rPr>
          <w:rFonts w:ascii="华文中宋" w:eastAsia="华文中宋" w:hAnsi="华文中宋" w:hint="eastAsia"/>
        </w:rPr>
        <w:lastRenderedPageBreak/>
        <w:t>电脑端功能</w:t>
      </w:r>
      <w:bookmarkEnd w:id="29"/>
    </w:p>
    <w:p w14:paraId="43B9D711" w14:textId="0B1C3CF4" w:rsidR="00214948" w:rsidRPr="000852BA" w:rsidRDefault="00A1434D" w:rsidP="00214948">
      <w:pPr>
        <w:widowControl/>
        <w:tabs>
          <w:tab w:val="center" w:pos="4323"/>
          <w:tab w:val="right" w:pos="8647"/>
        </w:tabs>
        <w:ind w:firstLineChars="200" w:firstLine="560"/>
        <w:jc w:val="left"/>
        <w:rPr>
          <w:rFonts w:ascii="仿宋" w:eastAsia="仿宋" w:hAnsi="仿宋"/>
          <w:sz w:val="28"/>
          <w:szCs w:val="28"/>
        </w:rPr>
      </w:pPr>
      <w:r>
        <w:rPr>
          <w:rFonts w:ascii="仿宋" w:eastAsia="仿宋" w:hAnsi="仿宋" w:hint="eastAsia"/>
          <w:sz w:val="28"/>
          <w:szCs w:val="28"/>
        </w:rPr>
        <w:t>在</w:t>
      </w:r>
      <w:r w:rsidR="00214948" w:rsidRPr="000852BA">
        <w:rPr>
          <w:rFonts w:ascii="仿宋" w:eastAsia="仿宋" w:hAnsi="仿宋" w:hint="eastAsia"/>
          <w:sz w:val="28"/>
          <w:szCs w:val="28"/>
        </w:rPr>
        <w:t>课堂听课后，如果不方便即时输入听课信息，可</w:t>
      </w:r>
      <w:r>
        <w:rPr>
          <w:rFonts w:ascii="仿宋" w:eastAsia="仿宋" w:hAnsi="仿宋" w:hint="eastAsia"/>
          <w:sz w:val="28"/>
          <w:szCs w:val="28"/>
        </w:rPr>
        <w:t>事后在电脑上</w:t>
      </w:r>
      <w:r w:rsidR="00214948" w:rsidRPr="000852BA">
        <w:rPr>
          <w:rFonts w:ascii="仿宋" w:eastAsia="仿宋" w:hAnsi="仿宋" w:hint="eastAsia"/>
          <w:sz w:val="28"/>
          <w:szCs w:val="28"/>
        </w:rPr>
        <w:t>使用</w:t>
      </w:r>
      <w:r w:rsidR="009F0321">
        <w:rPr>
          <w:rFonts w:ascii="仿宋" w:eastAsia="仿宋" w:hAnsi="仿宋" w:hint="eastAsia"/>
          <w:sz w:val="28"/>
          <w:szCs w:val="28"/>
        </w:rPr>
        <w:t>“</w:t>
      </w:r>
      <w:r w:rsidR="00214948" w:rsidRPr="000852BA">
        <w:rPr>
          <w:rFonts w:ascii="仿宋" w:eastAsia="仿宋" w:hAnsi="仿宋" w:hint="eastAsia"/>
          <w:sz w:val="28"/>
          <w:szCs w:val="28"/>
        </w:rPr>
        <w:t>教学评估</w:t>
      </w:r>
      <w:r w:rsidR="009F0321">
        <w:rPr>
          <w:rFonts w:ascii="仿宋" w:eastAsia="仿宋" w:hAnsi="仿宋" w:hint="eastAsia"/>
          <w:sz w:val="28"/>
          <w:szCs w:val="28"/>
        </w:rPr>
        <w:t>”</w:t>
      </w:r>
      <w:r w:rsidR="009F0321" w:rsidRPr="00CA31FA">
        <w:rPr>
          <w:rFonts w:ascii="仿宋" w:eastAsia="仿宋" w:hAnsi="仿宋" w:cs="宋体"/>
          <w:kern w:val="0"/>
          <w:sz w:val="28"/>
          <w:szCs w:val="28"/>
        </w:rPr>
        <w:sym w:font="Wingdings" w:char="F0E8"/>
      </w:r>
      <w:r w:rsidR="009F0321">
        <w:rPr>
          <w:rFonts w:ascii="仿宋" w:eastAsia="仿宋" w:hAnsi="仿宋" w:hint="eastAsia"/>
          <w:sz w:val="28"/>
          <w:szCs w:val="28"/>
        </w:rPr>
        <w:t>“</w:t>
      </w:r>
      <w:r w:rsidR="00214948" w:rsidRPr="000852BA">
        <w:rPr>
          <w:rFonts w:ascii="仿宋" w:eastAsia="仿宋" w:hAnsi="仿宋" w:hint="eastAsia"/>
          <w:sz w:val="28"/>
          <w:szCs w:val="28"/>
        </w:rPr>
        <w:t>评估课程</w:t>
      </w:r>
      <w:r w:rsidR="009F0321">
        <w:rPr>
          <w:rFonts w:ascii="仿宋" w:eastAsia="仿宋" w:hAnsi="仿宋" w:hint="eastAsia"/>
          <w:sz w:val="28"/>
          <w:szCs w:val="28"/>
        </w:rPr>
        <w:t>”</w:t>
      </w:r>
      <w:r w:rsidR="009F0321" w:rsidRPr="00CA31FA">
        <w:rPr>
          <w:rFonts w:ascii="仿宋" w:eastAsia="仿宋" w:hAnsi="仿宋" w:cs="宋体"/>
          <w:kern w:val="0"/>
          <w:sz w:val="28"/>
          <w:szCs w:val="28"/>
        </w:rPr>
        <w:sym w:font="Wingdings" w:char="F0E8"/>
      </w:r>
      <w:r w:rsidR="009F0321">
        <w:rPr>
          <w:rFonts w:ascii="仿宋" w:eastAsia="仿宋" w:hAnsi="仿宋" w:hint="eastAsia"/>
          <w:sz w:val="28"/>
          <w:szCs w:val="28"/>
        </w:rPr>
        <w:t>“</w:t>
      </w:r>
      <w:r w:rsidR="00214948" w:rsidRPr="000852BA">
        <w:rPr>
          <w:rFonts w:ascii="仿宋" w:eastAsia="仿宋" w:hAnsi="仿宋" w:hint="eastAsia"/>
          <w:sz w:val="28"/>
          <w:szCs w:val="28"/>
        </w:rPr>
        <w:t>自主听课</w:t>
      </w:r>
      <w:r w:rsidR="009F0321">
        <w:rPr>
          <w:rFonts w:ascii="仿宋" w:eastAsia="仿宋" w:hAnsi="仿宋" w:hint="eastAsia"/>
          <w:sz w:val="28"/>
          <w:szCs w:val="28"/>
        </w:rPr>
        <w:t>”</w:t>
      </w:r>
      <w:r w:rsidR="00214948" w:rsidRPr="000852BA">
        <w:rPr>
          <w:rFonts w:ascii="仿宋" w:eastAsia="仿宋" w:hAnsi="仿宋" w:hint="eastAsia"/>
          <w:sz w:val="28"/>
          <w:szCs w:val="28"/>
        </w:rPr>
        <w:t>功能进行听课信息录入、修改。如果是党政干部听课，窗口会列出您的听课任务，及已听课次数和未听课次数。如果本学期已经录入的听课信息，系统将自动列出已听课的评价列表。</w:t>
      </w:r>
      <w:r>
        <w:rPr>
          <w:rFonts w:ascii="仿宋" w:eastAsia="仿宋" w:hAnsi="仿宋" w:hint="eastAsia"/>
          <w:sz w:val="28"/>
          <w:szCs w:val="28"/>
        </w:rPr>
        <w:t>（图13）</w:t>
      </w:r>
    </w:p>
    <w:p w14:paraId="4BD65CC8" w14:textId="247E0237" w:rsidR="002114CD" w:rsidRDefault="002114CD" w:rsidP="00214948">
      <w:pPr>
        <w:widowControl/>
        <w:jc w:val="center"/>
        <w:rPr>
          <w:rFonts w:ascii="宋体" w:hAnsi="宋体" w:cs="宋体"/>
          <w:kern w:val="0"/>
          <w:sz w:val="24"/>
          <w:szCs w:val="24"/>
        </w:rPr>
      </w:pPr>
      <w:r>
        <w:rPr>
          <w:noProof/>
        </w:rPr>
        <w:drawing>
          <wp:inline distT="0" distB="0" distL="0" distR="0" wp14:anchorId="513EFC68" wp14:editId="1B0CF3F1">
            <wp:extent cx="5274310" cy="2830195"/>
            <wp:effectExtent l="0" t="0" r="2540" b="825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274310" cy="2830195"/>
                    </a:xfrm>
                    <a:prstGeom prst="rect">
                      <a:avLst/>
                    </a:prstGeom>
                  </pic:spPr>
                </pic:pic>
              </a:graphicData>
            </a:graphic>
          </wp:inline>
        </w:drawing>
      </w:r>
    </w:p>
    <w:p w14:paraId="0B6AEFBA" w14:textId="77777777" w:rsidR="002114CD" w:rsidRDefault="002114CD" w:rsidP="00214948">
      <w:pPr>
        <w:widowControl/>
        <w:jc w:val="center"/>
        <w:rPr>
          <w:rFonts w:ascii="宋体" w:hAnsi="宋体" w:cs="宋体"/>
          <w:kern w:val="0"/>
          <w:sz w:val="24"/>
          <w:szCs w:val="24"/>
        </w:rPr>
      </w:pPr>
      <w:r>
        <w:rPr>
          <w:noProof/>
        </w:rPr>
        <w:drawing>
          <wp:inline distT="0" distB="0" distL="0" distR="0" wp14:anchorId="6C61AC0D" wp14:editId="00AEE517">
            <wp:extent cx="5274310" cy="1658620"/>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274310" cy="1658620"/>
                    </a:xfrm>
                    <a:prstGeom prst="rect">
                      <a:avLst/>
                    </a:prstGeom>
                  </pic:spPr>
                </pic:pic>
              </a:graphicData>
            </a:graphic>
          </wp:inline>
        </w:drawing>
      </w:r>
    </w:p>
    <w:p w14:paraId="207B77A8" w14:textId="77777777" w:rsidR="002114CD" w:rsidRPr="008B0B3B" w:rsidRDefault="002114CD" w:rsidP="002114CD">
      <w:pPr>
        <w:widowControl/>
        <w:jc w:val="center"/>
        <w:rPr>
          <w:rFonts w:ascii="宋体" w:hAnsi="宋体" w:cs="宋体"/>
          <w:kern w:val="0"/>
          <w:sz w:val="24"/>
          <w:szCs w:val="24"/>
        </w:rPr>
      </w:pPr>
      <w:r>
        <w:rPr>
          <w:rFonts w:ascii="宋体" w:hAnsi="宋体" w:cs="宋体" w:hint="eastAsia"/>
          <w:kern w:val="0"/>
          <w:sz w:val="24"/>
          <w:szCs w:val="24"/>
        </w:rPr>
        <w:t>图</w:t>
      </w:r>
      <w:r>
        <w:rPr>
          <w:rFonts w:ascii="宋体" w:hAnsi="宋体" w:cs="宋体"/>
          <w:kern w:val="0"/>
          <w:sz w:val="24"/>
          <w:szCs w:val="24"/>
        </w:rPr>
        <w:t>13</w:t>
      </w:r>
    </w:p>
    <w:p w14:paraId="483152D7" w14:textId="77777777" w:rsidR="00214948" w:rsidRPr="00BF183D" w:rsidRDefault="00214948" w:rsidP="00214948">
      <w:pPr>
        <w:widowControl/>
        <w:jc w:val="left"/>
        <w:rPr>
          <w:rFonts w:ascii="宋体" w:hAnsi="宋体" w:cs="宋体"/>
          <w:kern w:val="0"/>
          <w:sz w:val="24"/>
          <w:szCs w:val="24"/>
        </w:rPr>
      </w:pPr>
    </w:p>
    <w:p w14:paraId="6431DD47" w14:textId="29DD3873" w:rsidR="009409A0" w:rsidRDefault="00214948" w:rsidP="00214948">
      <w:pPr>
        <w:widowControl/>
        <w:tabs>
          <w:tab w:val="center" w:pos="4323"/>
          <w:tab w:val="right" w:pos="8647"/>
        </w:tabs>
        <w:ind w:firstLineChars="200" w:firstLine="560"/>
        <w:jc w:val="left"/>
        <w:rPr>
          <w:rFonts w:ascii="仿宋" w:eastAsia="仿宋" w:hAnsi="仿宋"/>
          <w:sz w:val="28"/>
          <w:szCs w:val="28"/>
        </w:rPr>
      </w:pPr>
      <w:r w:rsidRPr="000852BA">
        <w:rPr>
          <w:rFonts w:ascii="仿宋" w:eastAsia="仿宋" w:hAnsi="仿宋" w:hint="eastAsia"/>
          <w:sz w:val="28"/>
          <w:szCs w:val="28"/>
        </w:rPr>
        <w:t>如果需要在计算机上录入听课信息，可以点击【新建】按钮，然后在课程名称后点击【</w:t>
      </w:r>
      <w:r w:rsidRPr="000852BA">
        <w:rPr>
          <w:rFonts w:ascii="仿宋" w:eastAsia="仿宋" w:hAnsi="仿宋"/>
          <w:noProof/>
          <w:sz w:val="28"/>
          <w:szCs w:val="28"/>
        </w:rPr>
        <w:drawing>
          <wp:inline distT="0" distB="0" distL="0" distR="0" wp14:anchorId="729532F0" wp14:editId="60D02369">
            <wp:extent cx="141825" cy="122915"/>
            <wp:effectExtent l="0" t="0" r="0" b="0"/>
            <wp:docPr id="28" name="图片 28" descr="C:\Users\xq\AppData\Roaming\Tencent\Users\7878414\QQ\WinTemp\RichOle\`W_C[Z6]J[7RVDB9ZDD`}0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xq\AppData\Roaming\Tencent\Users\7878414\QQ\WinTemp\RichOle\`W_C[Z6]J[7RVDB9ZDD`}0F.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1763" cy="122861"/>
                    </a:xfrm>
                    <a:prstGeom prst="rect">
                      <a:avLst/>
                    </a:prstGeom>
                    <a:noFill/>
                    <a:ln>
                      <a:noFill/>
                    </a:ln>
                  </pic:spPr>
                </pic:pic>
              </a:graphicData>
            </a:graphic>
          </wp:inline>
        </w:drawing>
      </w:r>
      <w:r w:rsidRPr="000852BA">
        <w:rPr>
          <w:rFonts w:ascii="仿宋" w:eastAsia="仿宋" w:hAnsi="仿宋" w:hint="eastAsia"/>
          <w:sz w:val="28"/>
          <w:szCs w:val="28"/>
        </w:rPr>
        <w:t>】，在弹出窗口</w:t>
      </w:r>
      <w:r w:rsidR="00F04907">
        <w:rPr>
          <w:rFonts w:ascii="仿宋" w:eastAsia="仿宋" w:hAnsi="仿宋" w:hint="eastAsia"/>
          <w:sz w:val="28"/>
          <w:szCs w:val="28"/>
        </w:rPr>
        <w:t>（图1</w:t>
      </w:r>
      <w:r w:rsidR="00F04907">
        <w:rPr>
          <w:rFonts w:ascii="仿宋" w:eastAsia="仿宋" w:hAnsi="仿宋"/>
          <w:sz w:val="28"/>
          <w:szCs w:val="28"/>
        </w:rPr>
        <w:t>4</w:t>
      </w:r>
      <w:r w:rsidR="00F04907">
        <w:rPr>
          <w:rFonts w:ascii="仿宋" w:eastAsia="仿宋" w:hAnsi="仿宋" w:hint="eastAsia"/>
          <w:sz w:val="28"/>
          <w:szCs w:val="28"/>
        </w:rPr>
        <w:t>）</w:t>
      </w:r>
      <w:r w:rsidRPr="000852BA">
        <w:rPr>
          <w:rFonts w:ascii="仿宋" w:eastAsia="仿宋" w:hAnsi="仿宋" w:hint="eastAsia"/>
          <w:sz w:val="28"/>
          <w:szCs w:val="28"/>
        </w:rPr>
        <w:t>确定查询条件后查询课程，在课程列表中选择您听课的课程。</w:t>
      </w:r>
    </w:p>
    <w:p w14:paraId="26CB5544" w14:textId="7CC81450" w:rsidR="009409A0" w:rsidRDefault="009409A0" w:rsidP="00214948">
      <w:pPr>
        <w:widowControl/>
        <w:tabs>
          <w:tab w:val="center" w:pos="4323"/>
          <w:tab w:val="right" w:pos="8647"/>
        </w:tabs>
        <w:ind w:firstLineChars="200" w:firstLine="560"/>
        <w:jc w:val="left"/>
        <w:rPr>
          <w:rFonts w:ascii="仿宋" w:eastAsia="仿宋" w:hAnsi="仿宋"/>
          <w:sz w:val="28"/>
          <w:szCs w:val="28"/>
        </w:rPr>
      </w:pPr>
      <w:r>
        <w:rPr>
          <w:rFonts w:ascii="仿宋" w:eastAsia="仿宋" w:hAnsi="仿宋" w:hint="eastAsia"/>
          <w:sz w:val="28"/>
          <w:szCs w:val="28"/>
        </w:rPr>
        <w:lastRenderedPageBreak/>
        <w:t>选择方式有两种：</w:t>
      </w:r>
    </w:p>
    <w:p w14:paraId="22C03BA6" w14:textId="126C5090" w:rsidR="009409A0" w:rsidRDefault="009409A0" w:rsidP="00214948">
      <w:pPr>
        <w:widowControl/>
        <w:tabs>
          <w:tab w:val="center" w:pos="4323"/>
          <w:tab w:val="right" w:pos="8647"/>
        </w:tabs>
        <w:ind w:firstLineChars="200" w:firstLine="562"/>
        <w:jc w:val="left"/>
        <w:rPr>
          <w:rFonts w:ascii="仿宋" w:eastAsia="仿宋" w:hAnsi="仿宋"/>
          <w:sz w:val="28"/>
          <w:szCs w:val="28"/>
        </w:rPr>
      </w:pPr>
      <w:r w:rsidRPr="006C2D80">
        <w:rPr>
          <w:rFonts w:ascii="仿宋" w:eastAsia="仿宋" w:hAnsi="仿宋" w:hint="eastAsia"/>
          <w:b/>
          <w:sz w:val="28"/>
          <w:szCs w:val="28"/>
        </w:rPr>
        <w:t>直接选择</w:t>
      </w:r>
      <w:r w:rsidR="008A01FE">
        <w:rPr>
          <w:rFonts w:ascii="仿宋" w:eastAsia="仿宋" w:hAnsi="仿宋" w:hint="eastAsia"/>
          <w:sz w:val="28"/>
          <w:szCs w:val="28"/>
        </w:rPr>
        <w:t>：</w:t>
      </w:r>
      <w:r>
        <w:rPr>
          <w:rFonts w:ascii="仿宋" w:eastAsia="仿宋" w:hAnsi="仿宋" w:hint="eastAsia"/>
          <w:sz w:val="28"/>
          <w:szCs w:val="28"/>
        </w:rPr>
        <w:t>即选择</w:t>
      </w:r>
      <w:r w:rsidR="008A01FE">
        <w:rPr>
          <w:rFonts w:ascii="仿宋" w:eastAsia="仿宋" w:hAnsi="仿宋" w:hint="eastAsia"/>
          <w:sz w:val="28"/>
          <w:szCs w:val="28"/>
        </w:rPr>
        <w:t>教师和课程</w:t>
      </w:r>
      <w:r>
        <w:rPr>
          <w:rFonts w:ascii="仿宋" w:eastAsia="仿宋" w:hAnsi="仿宋" w:hint="eastAsia"/>
          <w:sz w:val="28"/>
          <w:szCs w:val="28"/>
        </w:rPr>
        <w:t>名。</w:t>
      </w:r>
    </w:p>
    <w:p w14:paraId="0A4E9F2F" w14:textId="3AFAF579" w:rsidR="009409A0" w:rsidRDefault="009409A0" w:rsidP="00214948">
      <w:pPr>
        <w:widowControl/>
        <w:tabs>
          <w:tab w:val="center" w:pos="4323"/>
          <w:tab w:val="right" w:pos="8647"/>
        </w:tabs>
        <w:ind w:firstLineChars="200" w:firstLine="562"/>
        <w:jc w:val="left"/>
        <w:rPr>
          <w:rFonts w:ascii="仿宋" w:eastAsia="仿宋" w:hAnsi="仿宋"/>
          <w:sz w:val="28"/>
          <w:szCs w:val="28"/>
        </w:rPr>
      </w:pPr>
      <w:r w:rsidRPr="006C2D80">
        <w:rPr>
          <w:rFonts w:ascii="仿宋" w:eastAsia="仿宋" w:hAnsi="仿宋" w:hint="eastAsia"/>
          <w:b/>
          <w:sz w:val="28"/>
          <w:szCs w:val="28"/>
        </w:rPr>
        <w:t>课表选择</w:t>
      </w:r>
      <w:r w:rsidR="008A01FE">
        <w:rPr>
          <w:rFonts w:ascii="仿宋" w:eastAsia="仿宋" w:hAnsi="仿宋" w:hint="eastAsia"/>
          <w:sz w:val="28"/>
          <w:szCs w:val="28"/>
        </w:rPr>
        <w:t>：弹出该教师周课表，点击某节课，可选择教师、课程、上课时间（节次）、授课地点等。</w:t>
      </w:r>
      <w:r w:rsidR="00B502FD">
        <w:rPr>
          <w:rFonts w:ascii="仿宋" w:eastAsia="仿宋" w:hAnsi="仿宋" w:hint="eastAsia"/>
          <w:sz w:val="28"/>
          <w:szCs w:val="28"/>
        </w:rPr>
        <w:t>（图1</w:t>
      </w:r>
      <w:r w:rsidR="00B502FD">
        <w:rPr>
          <w:rFonts w:ascii="仿宋" w:eastAsia="仿宋" w:hAnsi="仿宋"/>
          <w:sz w:val="28"/>
          <w:szCs w:val="28"/>
        </w:rPr>
        <w:t>5</w:t>
      </w:r>
      <w:r w:rsidR="00B502FD">
        <w:rPr>
          <w:rFonts w:ascii="仿宋" w:eastAsia="仿宋" w:hAnsi="仿宋" w:hint="eastAsia"/>
          <w:sz w:val="28"/>
          <w:szCs w:val="28"/>
        </w:rPr>
        <w:t>）</w:t>
      </w:r>
    </w:p>
    <w:p w14:paraId="1257C4BF" w14:textId="77777777" w:rsidR="009409A0" w:rsidRDefault="009409A0" w:rsidP="009409A0">
      <w:pPr>
        <w:widowControl/>
        <w:tabs>
          <w:tab w:val="center" w:pos="4323"/>
          <w:tab w:val="right" w:pos="8647"/>
        </w:tabs>
        <w:jc w:val="left"/>
        <w:rPr>
          <w:rFonts w:ascii="仿宋" w:eastAsia="仿宋" w:hAnsi="仿宋"/>
          <w:sz w:val="28"/>
          <w:szCs w:val="28"/>
        </w:rPr>
      </w:pPr>
      <w:r>
        <w:rPr>
          <w:noProof/>
        </w:rPr>
        <w:drawing>
          <wp:inline distT="0" distB="0" distL="0" distR="0" wp14:anchorId="0C2D049D" wp14:editId="3616ABF7">
            <wp:extent cx="5274310" cy="2035175"/>
            <wp:effectExtent l="0" t="0" r="2540" b="317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274310" cy="2035175"/>
                    </a:xfrm>
                    <a:prstGeom prst="rect">
                      <a:avLst/>
                    </a:prstGeom>
                  </pic:spPr>
                </pic:pic>
              </a:graphicData>
            </a:graphic>
          </wp:inline>
        </w:drawing>
      </w:r>
    </w:p>
    <w:p w14:paraId="4C23958C" w14:textId="77777777" w:rsidR="009409A0" w:rsidRPr="008B0B3B" w:rsidRDefault="009409A0" w:rsidP="009409A0">
      <w:pPr>
        <w:widowControl/>
        <w:jc w:val="center"/>
        <w:rPr>
          <w:rFonts w:ascii="宋体" w:hAnsi="宋体" w:cs="宋体"/>
          <w:kern w:val="0"/>
          <w:sz w:val="24"/>
          <w:szCs w:val="24"/>
        </w:rPr>
      </w:pPr>
      <w:r>
        <w:rPr>
          <w:rFonts w:ascii="宋体" w:hAnsi="宋体" w:cs="宋体" w:hint="eastAsia"/>
          <w:kern w:val="0"/>
          <w:sz w:val="24"/>
          <w:szCs w:val="24"/>
        </w:rPr>
        <w:t>图</w:t>
      </w:r>
      <w:r>
        <w:rPr>
          <w:rFonts w:ascii="宋体" w:hAnsi="宋体" w:cs="宋体"/>
          <w:kern w:val="0"/>
          <w:sz w:val="24"/>
          <w:szCs w:val="24"/>
        </w:rPr>
        <w:t>14</w:t>
      </w:r>
    </w:p>
    <w:p w14:paraId="518498BE" w14:textId="64F73B2A" w:rsidR="009409A0" w:rsidRDefault="009409A0" w:rsidP="009409A0">
      <w:pPr>
        <w:widowControl/>
        <w:tabs>
          <w:tab w:val="center" w:pos="4323"/>
          <w:tab w:val="right" w:pos="8647"/>
        </w:tabs>
        <w:jc w:val="left"/>
        <w:rPr>
          <w:rFonts w:ascii="仿宋" w:eastAsia="仿宋" w:hAnsi="仿宋"/>
          <w:sz w:val="28"/>
          <w:szCs w:val="28"/>
        </w:rPr>
      </w:pPr>
      <w:r>
        <w:rPr>
          <w:noProof/>
        </w:rPr>
        <w:drawing>
          <wp:inline distT="0" distB="0" distL="0" distR="0" wp14:anchorId="7F18C0FE" wp14:editId="1BCA2D76">
            <wp:extent cx="5274310" cy="1999615"/>
            <wp:effectExtent l="0" t="0" r="2540" b="63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274310" cy="1999615"/>
                    </a:xfrm>
                    <a:prstGeom prst="rect">
                      <a:avLst/>
                    </a:prstGeom>
                  </pic:spPr>
                </pic:pic>
              </a:graphicData>
            </a:graphic>
          </wp:inline>
        </w:drawing>
      </w:r>
    </w:p>
    <w:p w14:paraId="0D9F875F" w14:textId="26056636" w:rsidR="009409A0" w:rsidRPr="008B0B3B" w:rsidRDefault="009409A0" w:rsidP="009409A0">
      <w:pPr>
        <w:widowControl/>
        <w:jc w:val="center"/>
        <w:rPr>
          <w:rFonts w:ascii="宋体" w:hAnsi="宋体" w:cs="宋体"/>
          <w:kern w:val="0"/>
          <w:sz w:val="24"/>
          <w:szCs w:val="24"/>
        </w:rPr>
      </w:pPr>
      <w:r>
        <w:rPr>
          <w:rFonts w:ascii="宋体" w:hAnsi="宋体" w:cs="宋体" w:hint="eastAsia"/>
          <w:kern w:val="0"/>
          <w:sz w:val="24"/>
          <w:szCs w:val="24"/>
        </w:rPr>
        <w:t>图</w:t>
      </w:r>
      <w:r>
        <w:rPr>
          <w:rFonts w:ascii="宋体" w:hAnsi="宋体" w:cs="宋体"/>
          <w:kern w:val="0"/>
          <w:sz w:val="24"/>
          <w:szCs w:val="24"/>
        </w:rPr>
        <w:t>15</w:t>
      </w:r>
    </w:p>
    <w:p w14:paraId="7BA5942B" w14:textId="77777777" w:rsidR="009409A0" w:rsidRDefault="009409A0" w:rsidP="009409A0">
      <w:pPr>
        <w:widowControl/>
        <w:tabs>
          <w:tab w:val="center" w:pos="4323"/>
          <w:tab w:val="right" w:pos="8647"/>
        </w:tabs>
        <w:jc w:val="left"/>
        <w:rPr>
          <w:rFonts w:ascii="仿宋" w:eastAsia="仿宋" w:hAnsi="仿宋"/>
          <w:sz w:val="28"/>
          <w:szCs w:val="28"/>
        </w:rPr>
      </w:pPr>
    </w:p>
    <w:p w14:paraId="3A252126" w14:textId="2ED0314A" w:rsidR="005E79C5" w:rsidRDefault="00214948" w:rsidP="00926A18">
      <w:pPr>
        <w:widowControl/>
        <w:tabs>
          <w:tab w:val="center" w:pos="4323"/>
          <w:tab w:val="right" w:pos="8647"/>
        </w:tabs>
        <w:ind w:firstLineChars="200" w:firstLine="560"/>
        <w:jc w:val="left"/>
        <w:rPr>
          <w:rFonts w:ascii="仿宋" w:eastAsia="仿宋" w:hAnsi="仿宋"/>
          <w:sz w:val="28"/>
          <w:szCs w:val="28"/>
        </w:rPr>
      </w:pPr>
      <w:r w:rsidRPr="000852BA">
        <w:rPr>
          <w:rFonts w:ascii="仿宋" w:eastAsia="仿宋" w:hAnsi="仿宋" w:hint="eastAsia"/>
          <w:sz w:val="28"/>
          <w:szCs w:val="28"/>
        </w:rPr>
        <w:t>输入听课信息后，选择“反馈</w:t>
      </w:r>
      <w:r w:rsidRPr="000852BA">
        <w:rPr>
          <w:rFonts w:ascii="仿宋" w:eastAsia="仿宋" w:hAnsi="仿宋"/>
          <w:sz w:val="28"/>
          <w:szCs w:val="28"/>
        </w:rPr>
        <w:t>给任课教师的时间</w:t>
      </w:r>
      <w:r w:rsidRPr="000852BA">
        <w:rPr>
          <w:rFonts w:ascii="仿宋" w:eastAsia="仿宋" w:hAnsi="仿宋" w:hint="eastAsia"/>
          <w:sz w:val="28"/>
          <w:szCs w:val="28"/>
        </w:rPr>
        <w:t>”，点击【提交】即可。反馈方式有“实名</w:t>
      </w:r>
      <w:r w:rsidRPr="000852BA">
        <w:rPr>
          <w:rFonts w:ascii="仿宋" w:eastAsia="仿宋" w:hAnsi="仿宋"/>
          <w:sz w:val="28"/>
          <w:szCs w:val="28"/>
        </w:rPr>
        <w:t>”</w:t>
      </w:r>
      <w:r w:rsidRPr="000852BA">
        <w:rPr>
          <w:rFonts w:ascii="仿宋" w:eastAsia="仿宋" w:hAnsi="仿宋" w:hint="eastAsia"/>
          <w:sz w:val="28"/>
          <w:szCs w:val="28"/>
        </w:rPr>
        <w:t>、“匿名</w:t>
      </w:r>
      <w:r w:rsidRPr="000852BA">
        <w:rPr>
          <w:rFonts w:ascii="仿宋" w:eastAsia="仿宋" w:hAnsi="仿宋"/>
          <w:sz w:val="28"/>
          <w:szCs w:val="28"/>
        </w:rPr>
        <w:t>”</w:t>
      </w:r>
      <w:r w:rsidRPr="000852BA">
        <w:rPr>
          <w:rFonts w:ascii="仿宋" w:eastAsia="仿宋" w:hAnsi="仿宋" w:hint="eastAsia"/>
          <w:sz w:val="28"/>
          <w:szCs w:val="28"/>
        </w:rPr>
        <w:t>两种。</w:t>
      </w:r>
    </w:p>
    <w:p w14:paraId="08C486F8" w14:textId="77777777" w:rsidR="008F4BEE" w:rsidRPr="000852BA" w:rsidRDefault="00536393" w:rsidP="008F4BEE">
      <w:pPr>
        <w:widowControl/>
        <w:tabs>
          <w:tab w:val="center" w:pos="4323"/>
          <w:tab w:val="right" w:pos="8647"/>
        </w:tabs>
        <w:ind w:firstLineChars="200" w:firstLine="560"/>
        <w:jc w:val="left"/>
        <w:rPr>
          <w:rFonts w:ascii="仿宋" w:eastAsia="仿宋" w:hAnsi="仿宋"/>
          <w:sz w:val="28"/>
          <w:szCs w:val="28"/>
        </w:rPr>
      </w:pPr>
      <w:r>
        <w:rPr>
          <w:rFonts w:ascii="仿宋" w:eastAsia="仿宋" w:hAnsi="仿宋" w:hint="eastAsia"/>
          <w:sz w:val="28"/>
          <w:szCs w:val="28"/>
        </w:rPr>
        <w:t>反馈给任课教师时间</w:t>
      </w:r>
      <w:r w:rsidRPr="000852BA">
        <w:rPr>
          <w:rFonts w:ascii="仿宋" w:eastAsia="仿宋" w:hAnsi="仿宋" w:hint="eastAsia"/>
          <w:sz w:val="28"/>
          <w:szCs w:val="28"/>
        </w:rPr>
        <w:t>选项包括：立即、一周后、一月后、学期末，该选项决定您提交了听课信息后，</w:t>
      </w:r>
      <w:r w:rsidR="008F4BEE" w:rsidRPr="000852BA">
        <w:rPr>
          <w:rFonts w:ascii="仿宋" w:eastAsia="仿宋" w:hAnsi="仿宋" w:hint="eastAsia"/>
          <w:sz w:val="28"/>
          <w:szCs w:val="28"/>
        </w:rPr>
        <w:t>任课教师</w:t>
      </w:r>
      <w:r w:rsidR="008F4BEE">
        <w:rPr>
          <w:rFonts w:ascii="仿宋" w:eastAsia="仿宋" w:hAnsi="仿宋" w:hint="eastAsia"/>
          <w:sz w:val="28"/>
          <w:szCs w:val="28"/>
        </w:rPr>
        <w:t>可以</w:t>
      </w:r>
      <w:r w:rsidR="008F4BEE" w:rsidRPr="000852BA">
        <w:rPr>
          <w:rFonts w:ascii="仿宋" w:eastAsia="仿宋" w:hAnsi="仿宋" w:hint="eastAsia"/>
          <w:sz w:val="28"/>
          <w:szCs w:val="28"/>
        </w:rPr>
        <w:t>查询到您的听课信息</w:t>
      </w:r>
      <w:r w:rsidR="008F4BEE">
        <w:rPr>
          <w:rFonts w:ascii="仿宋" w:eastAsia="仿宋" w:hAnsi="仿宋" w:hint="eastAsia"/>
          <w:sz w:val="28"/>
          <w:szCs w:val="28"/>
        </w:rPr>
        <w:t>的时间。</w:t>
      </w:r>
    </w:p>
    <w:p w14:paraId="29F2C274" w14:textId="41B2A3F2" w:rsidR="009C4D42" w:rsidRPr="00586870" w:rsidRDefault="009C4D42" w:rsidP="009C4D42">
      <w:pPr>
        <w:pStyle w:val="2"/>
        <w:rPr>
          <w:rFonts w:ascii="华文中宋" w:eastAsia="华文中宋" w:hAnsi="华文中宋"/>
        </w:rPr>
      </w:pPr>
      <w:bookmarkStart w:id="30" w:name="_Toc33860601"/>
      <w:r>
        <w:rPr>
          <w:rFonts w:ascii="华文中宋" w:eastAsia="华文中宋" w:hAnsi="华文中宋" w:hint="eastAsia"/>
        </w:rPr>
        <w:lastRenderedPageBreak/>
        <w:t>打印听课表</w:t>
      </w:r>
      <w:bookmarkEnd w:id="30"/>
    </w:p>
    <w:p w14:paraId="03FFBC4D" w14:textId="75F4F5C1" w:rsidR="00926A18" w:rsidRDefault="004535E5" w:rsidP="00926A18">
      <w:pPr>
        <w:widowControl/>
        <w:tabs>
          <w:tab w:val="center" w:pos="4323"/>
          <w:tab w:val="right" w:pos="8647"/>
        </w:tabs>
        <w:ind w:firstLineChars="200" w:firstLine="560"/>
        <w:jc w:val="left"/>
        <w:rPr>
          <w:rFonts w:ascii="仿宋" w:eastAsia="仿宋" w:hAnsi="仿宋"/>
          <w:sz w:val="28"/>
          <w:szCs w:val="28"/>
        </w:rPr>
      </w:pPr>
      <w:r>
        <w:rPr>
          <w:rFonts w:ascii="仿宋" w:eastAsia="仿宋" w:hAnsi="仿宋" w:hint="eastAsia"/>
          <w:sz w:val="28"/>
          <w:szCs w:val="28"/>
        </w:rPr>
        <w:t>在</w:t>
      </w:r>
      <w:r w:rsidR="00F85CC0">
        <w:rPr>
          <w:rFonts w:ascii="仿宋" w:eastAsia="仿宋" w:hAnsi="仿宋" w:hint="eastAsia"/>
          <w:sz w:val="28"/>
          <w:szCs w:val="28"/>
        </w:rPr>
        <w:t>图13</w:t>
      </w:r>
      <w:r>
        <w:rPr>
          <w:rFonts w:ascii="仿宋" w:eastAsia="仿宋" w:hAnsi="仿宋" w:hint="eastAsia"/>
          <w:sz w:val="28"/>
          <w:szCs w:val="28"/>
        </w:rPr>
        <w:t>中</w:t>
      </w:r>
      <w:r w:rsidR="00F85CC0">
        <w:rPr>
          <w:rFonts w:ascii="仿宋" w:eastAsia="仿宋" w:hAnsi="仿宋" w:hint="eastAsia"/>
          <w:sz w:val="28"/>
          <w:szCs w:val="28"/>
        </w:rPr>
        <w:t>，点击已听课程评价列表中的课程，</w:t>
      </w:r>
      <w:r w:rsidR="007E314B">
        <w:rPr>
          <w:rFonts w:ascii="仿宋" w:eastAsia="仿宋" w:hAnsi="仿宋" w:hint="eastAsia"/>
          <w:sz w:val="28"/>
          <w:szCs w:val="28"/>
        </w:rPr>
        <w:t>在评价表下部，</w:t>
      </w:r>
      <w:r w:rsidR="007E314B" w:rsidRPr="000852BA">
        <w:rPr>
          <w:rFonts w:ascii="仿宋" w:eastAsia="仿宋" w:hAnsi="仿宋" w:hint="eastAsia"/>
          <w:sz w:val="28"/>
          <w:szCs w:val="28"/>
        </w:rPr>
        <w:t>点击【</w:t>
      </w:r>
      <w:r w:rsidR="007E314B">
        <w:rPr>
          <w:rFonts w:ascii="仿宋" w:eastAsia="仿宋" w:hAnsi="仿宋" w:hint="eastAsia"/>
          <w:sz w:val="28"/>
          <w:szCs w:val="28"/>
        </w:rPr>
        <w:t>打印</w:t>
      </w:r>
      <w:r w:rsidR="007E314B" w:rsidRPr="000852BA">
        <w:rPr>
          <w:rFonts w:ascii="仿宋" w:eastAsia="仿宋" w:hAnsi="仿宋" w:hint="eastAsia"/>
          <w:sz w:val="28"/>
          <w:szCs w:val="28"/>
        </w:rPr>
        <w:t>】</w:t>
      </w:r>
      <w:r w:rsidR="007E314B">
        <w:rPr>
          <w:rFonts w:ascii="仿宋" w:eastAsia="仿宋" w:hAnsi="仿宋" w:hint="eastAsia"/>
          <w:sz w:val="28"/>
          <w:szCs w:val="28"/>
        </w:rPr>
        <w:t>按钮，可打印听课表存档，见图16。</w:t>
      </w:r>
    </w:p>
    <w:p w14:paraId="5184DC4E" w14:textId="1D134EAF" w:rsidR="009824CB" w:rsidRDefault="009824CB" w:rsidP="00926A18">
      <w:pPr>
        <w:widowControl/>
        <w:tabs>
          <w:tab w:val="center" w:pos="4323"/>
          <w:tab w:val="right" w:pos="8647"/>
        </w:tabs>
        <w:ind w:firstLineChars="200" w:firstLine="560"/>
        <w:jc w:val="left"/>
        <w:rPr>
          <w:rFonts w:ascii="仿宋" w:eastAsia="仿宋" w:hAnsi="仿宋" w:hint="eastAsia"/>
          <w:sz w:val="28"/>
          <w:szCs w:val="28"/>
        </w:rPr>
      </w:pPr>
      <w:r>
        <w:rPr>
          <w:rFonts w:ascii="仿宋" w:eastAsia="仿宋" w:hAnsi="仿宋" w:hint="eastAsia"/>
          <w:sz w:val="28"/>
          <w:szCs w:val="28"/>
        </w:rPr>
        <w:t>若需要听课记录表电子版，可在打印界面“目标打印机”选择“另存为PDF”即可。</w:t>
      </w:r>
      <w:bookmarkStart w:id="31" w:name="_GoBack"/>
      <w:bookmarkEnd w:id="31"/>
    </w:p>
    <w:p w14:paraId="45B469E9" w14:textId="79007BDE" w:rsidR="00F85CC0" w:rsidRDefault="00F85CC0" w:rsidP="00F85CC0">
      <w:pPr>
        <w:widowControl/>
        <w:tabs>
          <w:tab w:val="center" w:pos="4323"/>
          <w:tab w:val="right" w:pos="8647"/>
        </w:tabs>
        <w:jc w:val="left"/>
        <w:rPr>
          <w:rFonts w:ascii="仿宋" w:eastAsia="仿宋" w:hAnsi="仿宋"/>
          <w:sz w:val="28"/>
          <w:szCs w:val="28"/>
        </w:rPr>
      </w:pPr>
      <w:r>
        <w:rPr>
          <w:noProof/>
        </w:rPr>
        <w:drawing>
          <wp:inline distT="0" distB="0" distL="0" distR="0" wp14:anchorId="229CFE58" wp14:editId="041BF148">
            <wp:extent cx="5274310" cy="2834005"/>
            <wp:effectExtent l="0" t="0" r="2540" b="444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274310" cy="2834005"/>
                    </a:xfrm>
                    <a:prstGeom prst="rect">
                      <a:avLst/>
                    </a:prstGeom>
                  </pic:spPr>
                </pic:pic>
              </a:graphicData>
            </a:graphic>
          </wp:inline>
        </w:drawing>
      </w:r>
    </w:p>
    <w:p w14:paraId="0E87DBFD" w14:textId="1D683E22" w:rsidR="00B64B92" w:rsidRPr="008B0B3B" w:rsidRDefault="00B64B92" w:rsidP="00B64B92">
      <w:pPr>
        <w:widowControl/>
        <w:jc w:val="center"/>
        <w:rPr>
          <w:rFonts w:ascii="宋体" w:hAnsi="宋体" w:cs="宋体"/>
          <w:kern w:val="0"/>
          <w:sz w:val="24"/>
          <w:szCs w:val="24"/>
        </w:rPr>
      </w:pPr>
      <w:r>
        <w:rPr>
          <w:rFonts w:ascii="宋体" w:hAnsi="宋体" w:cs="宋体" w:hint="eastAsia"/>
          <w:kern w:val="0"/>
          <w:sz w:val="24"/>
          <w:szCs w:val="24"/>
        </w:rPr>
        <w:t>图</w:t>
      </w:r>
      <w:r>
        <w:rPr>
          <w:rFonts w:ascii="宋体" w:hAnsi="宋体" w:cs="宋体"/>
          <w:kern w:val="0"/>
          <w:sz w:val="24"/>
          <w:szCs w:val="24"/>
        </w:rPr>
        <w:t>16</w:t>
      </w:r>
    </w:p>
    <w:p w14:paraId="7364E40C" w14:textId="4825C168" w:rsidR="00214948" w:rsidRPr="00926A18" w:rsidRDefault="00214948" w:rsidP="00214948">
      <w:pPr>
        <w:widowControl/>
        <w:jc w:val="center"/>
        <w:rPr>
          <w:rFonts w:ascii="宋体" w:hAnsi="宋体" w:cs="宋体"/>
          <w:kern w:val="0"/>
          <w:sz w:val="24"/>
          <w:szCs w:val="24"/>
        </w:rPr>
      </w:pPr>
    </w:p>
    <w:p w14:paraId="557D98D0" w14:textId="77777777" w:rsidR="00214948" w:rsidRPr="00E46D64" w:rsidRDefault="00214948" w:rsidP="00214948">
      <w:pPr>
        <w:widowControl/>
        <w:jc w:val="left"/>
        <w:rPr>
          <w:rFonts w:ascii="宋体" w:hAnsi="宋体" w:cs="宋体"/>
          <w:kern w:val="0"/>
          <w:sz w:val="24"/>
          <w:szCs w:val="24"/>
        </w:rPr>
      </w:pPr>
    </w:p>
    <w:p w14:paraId="4E5C486B" w14:textId="77777777" w:rsidR="00214948" w:rsidRDefault="00214948" w:rsidP="00214948">
      <w:pPr>
        <w:widowControl/>
        <w:jc w:val="left"/>
        <w:rPr>
          <w:rFonts w:ascii="仿宋" w:eastAsia="仿宋" w:hAnsi="仿宋" w:cs="Courier New"/>
          <w:color w:val="000000"/>
          <w:sz w:val="32"/>
          <w:szCs w:val="32"/>
        </w:rPr>
      </w:pPr>
      <w:r>
        <w:rPr>
          <w:rFonts w:ascii="仿宋" w:eastAsia="仿宋" w:hAnsi="仿宋" w:cs="Courier New"/>
          <w:color w:val="000000"/>
          <w:sz w:val="32"/>
          <w:szCs w:val="32"/>
        </w:rPr>
        <w:br w:type="page"/>
      </w:r>
    </w:p>
    <w:p w14:paraId="4553028B" w14:textId="77777777" w:rsidR="00214948" w:rsidRDefault="00214948" w:rsidP="00214948">
      <w:pPr>
        <w:pStyle w:val="1"/>
        <w:spacing w:beforeLines="150" w:before="468" w:afterLines="150" w:after="468" w:line="400" w:lineRule="exact"/>
        <w:ind w:left="432"/>
        <w:rPr>
          <w:rFonts w:ascii="华文中宋" w:eastAsia="华文中宋" w:hAnsi="华文中宋"/>
        </w:rPr>
      </w:pPr>
      <w:bookmarkStart w:id="32" w:name="_Toc33860602"/>
      <w:r>
        <w:rPr>
          <w:rFonts w:ascii="华文中宋" w:eastAsia="华文中宋" w:hAnsi="华文中宋" w:hint="eastAsia"/>
        </w:rPr>
        <w:lastRenderedPageBreak/>
        <w:t>上</w:t>
      </w:r>
      <w:r w:rsidRPr="00335837">
        <w:rPr>
          <w:rFonts w:ascii="华文中宋" w:eastAsia="华文中宋" w:hAnsi="华文中宋" w:hint="eastAsia"/>
        </w:rPr>
        <w:t>课教师</w:t>
      </w:r>
      <w:bookmarkEnd w:id="32"/>
    </w:p>
    <w:p w14:paraId="1C9567E3" w14:textId="77777777" w:rsidR="00214948" w:rsidRPr="00335837" w:rsidRDefault="00214948" w:rsidP="00214948"/>
    <w:p w14:paraId="2ABF3DB1" w14:textId="4AF781DC" w:rsidR="00214948" w:rsidRDefault="00214948" w:rsidP="00214948">
      <w:pPr>
        <w:widowControl/>
        <w:tabs>
          <w:tab w:val="center" w:pos="4323"/>
          <w:tab w:val="right" w:pos="8647"/>
        </w:tabs>
        <w:ind w:firstLineChars="200" w:firstLine="560"/>
        <w:jc w:val="left"/>
        <w:rPr>
          <w:rFonts w:ascii="仿宋" w:eastAsia="仿宋" w:hAnsi="仿宋"/>
          <w:sz w:val="28"/>
          <w:szCs w:val="28"/>
        </w:rPr>
      </w:pPr>
      <w:r w:rsidRPr="000852BA">
        <w:rPr>
          <w:rFonts w:ascii="仿宋" w:eastAsia="仿宋" w:hAnsi="仿宋" w:hint="eastAsia"/>
          <w:sz w:val="28"/>
          <w:szCs w:val="28"/>
        </w:rPr>
        <w:t>对于任课教师来说，有教师提交了听课记录，就会收到一条短信提示。如果要查看听课情况，可以在</w:t>
      </w:r>
      <w:r w:rsidR="00B408B3" w:rsidRPr="000852BA">
        <w:rPr>
          <w:rFonts w:ascii="仿宋" w:eastAsia="仿宋" w:hAnsi="仿宋" w:hint="eastAsia"/>
          <w:sz w:val="28"/>
          <w:szCs w:val="28"/>
        </w:rPr>
        <w:t>“</w:t>
      </w:r>
      <w:r w:rsidR="00B408B3">
        <w:rPr>
          <w:rFonts w:ascii="仿宋" w:eastAsia="仿宋" w:hAnsi="仿宋" w:hint="eastAsia"/>
          <w:sz w:val="28"/>
          <w:szCs w:val="28"/>
        </w:rPr>
        <w:t>教学</w:t>
      </w:r>
      <w:r w:rsidR="00B408B3" w:rsidRPr="000852BA">
        <w:rPr>
          <w:rFonts w:ascii="仿宋" w:eastAsia="仿宋" w:hAnsi="仿宋" w:hint="eastAsia"/>
          <w:sz w:val="28"/>
          <w:szCs w:val="28"/>
        </w:rPr>
        <w:t>评估”</w:t>
      </w:r>
      <w:r w:rsidR="00B408B3" w:rsidRPr="00CA31FA">
        <w:rPr>
          <w:rFonts w:ascii="仿宋" w:eastAsia="仿宋" w:hAnsi="仿宋" w:cs="宋体"/>
          <w:kern w:val="0"/>
          <w:sz w:val="28"/>
          <w:szCs w:val="28"/>
        </w:rPr>
        <w:sym w:font="Wingdings" w:char="F0E8"/>
      </w:r>
      <w:r w:rsidR="00B408B3" w:rsidRPr="000852BA">
        <w:rPr>
          <w:rFonts w:ascii="仿宋" w:eastAsia="仿宋" w:hAnsi="仿宋" w:hint="eastAsia"/>
          <w:sz w:val="28"/>
          <w:szCs w:val="28"/>
        </w:rPr>
        <w:t>“评估结果”</w:t>
      </w:r>
      <w:r w:rsidR="00B408B3" w:rsidRPr="00CA31FA">
        <w:rPr>
          <w:rFonts w:ascii="仿宋" w:eastAsia="仿宋" w:hAnsi="仿宋" w:cs="宋体"/>
          <w:kern w:val="0"/>
          <w:sz w:val="28"/>
          <w:szCs w:val="28"/>
        </w:rPr>
        <w:sym w:font="Wingdings" w:char="F0E8"/>
      </w:r>
      <w:r w:rsidRPr="000852BA">
        <w:rPr>
          <w:rFonts w:ascii="仿宋" w:eastAsia="仿宋" w:hAnsi="仿宋" w:hint="eastAsia"/>
          <w:sz w:val="28"/>
          <w:szCs w:val="28"/>
        </w:rPr>
        <w:t>“自主听课查询”功能中查询。系统列出本学期听您课的情况，可以查看听课人的具体意见和建议。</w:t>
      </w:r>
    </w:p>
    <w:p w14:paraId="143DB0DD" w14:textId="5A15415B" w:rsidR="001F0B75" w:rsidRPr="000852BA" w:rsidRDefault="001F0B75" w:rsidP="00214948">
      <w:pPr>
        <w:widowControl/>
        <w:tabs>
          <w:tab w:val="center" w:pos="4323"/>
          <w:tab w:val="right" w:pos="8647"/>
        </w:tabs>
        <w:ind w:firstLineChars="200" w:firstLine="560"/>
        <w:jc w:val="left"/>
        <w:rPr>
          <w:rFonts w:ascii="仿宋" w:eastAsia="仿宋" w:hAnsi="仿宋"/>
          <w:sz w:val="28"/>
          <w:szCs w:val="28"/>
        </w:rPr>
      </w:pPr>
      <w:r>
        <w:rPr>
          <w:rFonts w:ascii="仿宋" w:eastAsia="仿宋" w:hAnsi="仿宋" w:hint="eastAsia"/>
          <w:sz w:val="28"/>
          <w:szCs w:val="28"/>
        </w:rPr>
        <w:t>听课表下边有【打印】按钮，可以打印听课表。</w:t>
      </w:r>
    </w:p>
    <w:p w14:paraId="05AE7B0F" w14:textId="2B8670C9" w:rsidR="00214948" w:rsidRPr="00DB4B2F" w:rsidRDefault="008F4AF9" w:rsidP="00214948">
      <w:pPr>
        <w:widowControl/>
        <w:jc w:val="center"/>
        <w:rPr>
          <w:rFonts w:ascii="宋体" w:hAnsi="宋体" w:cs="宋体"/>
          <w:kern w:val="0"/>
          <w:sz w:val="24"/>
          <w:szCs w:val="24"/>
        </w:rPr>
      </w:pPr>
      <w:r>
        <w:rPr>
          <w:noProof/>
        </w:rPr>
        <w:drawing>
          <wp:inline distT="0" distB="0" distL="0" distR="0" wp14:anchorId="19985D30" wp14:editId="48D30716">
            <wp:extent cx="5274310" cy="3258820"/>
            <wp:effectExtent l="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274310" cy="3258820"/>
                    </a:xfrm>
                    <a:prstGeom prst="rect">
                      <a:avLst/>
                    </a:prstGeom>
                  </pic:spPr>
                </pic:pic>
              </a:graphicData>
            </a:graphic>
          </wp:inline>
        </w:drawing>
      </w:r>
    </w:p>
    <w:p w14:paraId="11B39411" w14:textId="399B2836" w:rsidR="00214948" w:rsidRDefault="00214948" w:rsidP="00214948">
      <w:pPr>
        <w:widowControl/>
        <w:jc w:val="center"/>
        <w:rPr>
          <w:rFonts w:ascii="宋体" w:hAnsi="宋体" w:cs="宋体"/>
          <w:kern w:val="0"/>
          <w:sz w:val="24"/>
          <w:szCs w:val="24"/>
        </w:rPr>
      </w:pPr>
      <w:r>
        <w:rPr>
          <w:rFonts w:ascii="宋体" w:hAnsi="宋体" w:cs="宋体" w:hint="eastAsia"/>
          <w:kern w:val="0"/>
          <w:sz w:val="24"/>
          <w:szCs w:val="24"/>
        </w:rPr>
        <w:t>图</w:t>
      </w:r>
      <w:r>
        <w:rPr>
          <w:rFonts w:ascii="宋体" w:hAnsi="宋体" w:cs="宋体"/>
          <w:kern w:val="0"/>
          <w:sz w:val="24"/>
          <w:szCs w:val="24"/>
        </w:rPr>
        <w:t>1</w:t>
      </w:r>
      <w:r w:rsidR="00440D62">
        <w:rPr>
          <w:rFonts w:ascii="宋体" w:hAnsi="宋体" w:cs="宋体"/>
          <w:kern w:val="0"/>
          <w:sz w:val="24"/>
          <w:szCs w:val="24"/>
        </w:rPr>
        <w:t>7</w:t>
      </w:r>
    </w:p>
    <w:p w14:paraId="31440AB2" w14:textId="77777777" w:rsidR="00214948" w:rsidRPr="008B0B3B" w:rsidRDefault="00214948" w:rsidP="00214948">
      <w:pPr>
        <w:widowControl/>
        <w:jc w:val="center"/>
        <w:rPr>
          <w:rFonts w:ascii="宋体" w:hAnsi="宋体" w:cs="宋体"/>
          <w:kern w:val="0"/>
          <w:sz w:val="24"/>
          <w:szCs w:val="24"/>
        </w:rPr>
      </w:pPr>
    </w:p>
    <w:p w14:paraId="1A5B2330" w14:textId="77777777" w:rsidR="00214948" w:rsidRPr="00F100A5" w:rsidRDefault="00214948" w:rsidP="00214948">
      <w:pPr>
        <w:widowControl/>
        <w:tabs>
          <w:tab w:val="center" w:pos="4323"/>
          <w:tab w:val="right" w:pos="8647"/>
        </w:tabs>
        <w:ind w:firstLineChars="200" w:firstLine="640"/>
        <w:jc w:val="center"/>
        <w:rPr>
          <w:rFonts w:ascii="仿宋" w:eastAsia="仿宋" w:hAnsi="仿宋" w:cs="Courier New"/>
          <w:color w:val="000000"/>
          <w:sz w:val="32"/>
          <w:szCs w:val="32"/>
        </w:rPr>
      </w:pPr>
    </w:p>
    <w:p w14:paraId="356197B8" w14:textId="77777777" w:rsidR="00214948" w:rsidRPr="00710E26" w:rsidRDefault="00214948" w:rsidP="00214948">
      <w:pPr>
        <w:jc w:val="center"/>
      </w:pPr>
    </w:p>
    <w:p w14:paraId="45C7CF11" w14:textId="396E7C2F" w:rsidR="00525918" w:rsidRPr="00214948" w:rsidRDefault="00525918" w:rsidP="00214948"/>
    <w:sectPr w:rsidR="00525918" w:rsidRPr="00214948">
      <w:headerReference w:type="even" r:id="rId41"/>
      <w:headerReference w:type="default" r:id="rId42"/>
      <w:footerReference w:type="even" r:id="rId4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573155" w14:textId="77777777" w:rsidR="0008488C" w:rsidRDefault="0008488C" w:rsidP="00525918">
      <w:r>
        <w:separator/>
      </w:r>
    </w:p>
  </w:endnote>
  <w:endnote w:type="continuationSeparator" w:id="0">
    <w:p w14:paraId="7898BF44" w14:textId="77777777" w:rsidR="0008488C" w:rsidRDefault="0008488C" w:rsidP="005259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dobeSongStd-Light">
    <w:altName w:val="华文仿宋"/>
    <w:panose1 w:val="00000000000000000000"/>
    <w:charset w:val="86"/>
    <w:family w:val="auto"/>
    <w:notTrueType/>
    <w:pitch w:val="default"/>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Courier New">
    <w:panose1 w:val="02070309020205020404"/>
    <w:charset w:val="00"/>
    <w:family w:val="modern"/>
    <w:pitch w:val="fixed"/>
    <w:sig w:usb0="E0002EFF" w:usb1="C0007843" w:usb2="00000009" w:usb3="00000000" w:csb0="000001FF" w:csb1="00000000"/>
  </w:font>
  <w:font w:name="仿宋_GB2312">
    <w:altName w:val="仿宋"/>
    <w:charset w:val="86"/>
    <w:family w:val="modern"/>
    <w:pitch w:val="fixed"/>
    <w:sig w:usb0="00000001" w:usb1="080E0000" w:usb2="00000010" w:usb3="00000000" w:csb0="00040000" w:csb1="00000000"/>
  </w:font>
  <w:font w:name="Wingdings">
    <w:panose1 w:val="05000000000000000000"/>
    <w:charset w:val="02"/>
    <w:family w:val="auto"/>
    <w:pitch w:val="variable"/>
    <w:sig w:usb0="00000000" w:usb1="10000000" w:usb2="00000000" w:usb3="00000000" w:csb0="80000000" w:csb1="00000000"/>
  </w:font>
  <w:font w:name="仿宋">
    <w:panose1 w:val="02010609060101010101"/>
    <w:charset w:val="86"/>
    <w:family w:val="modern"/>
    <w:pitch w:val="fixed"/>
    <w:sig w:usb0="800002BF" w:usb1="38CF7CFA" w:usb2="00000016" w:usb3="00000000" w:csb0="00040001" w:csb1="00000000"/>
  </w:font>
  <w:font w:name="幼圆">
    <w:panose1 w:val="02010509060101010101"/>
    <w:charset w:val="86"/>
    <w:family w:val="modern"/>
    <w:pitch w:val="fixed"/>
    <w:sig w:usb0="00000001" w:usb1="080E0000" w:usb2="00000010" w:usb3="00000000" w:csb0="00040000"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E71665" w14:textId="77777777" w:rsidR="00214948" w:rsidRDefault="00214948" w:rsidP="00312C49">
    <w:pPr>
      <w:pStyle w:val="a7"/>
      <w:jc w:val="both"/>
    </w:pPr>
    <w:r>
      <w:fldChar w:fldCharType="begin"/>
    </w:r>
    <w:r>
      <w:instrText xml:space="preserve"> PAGE  \* roman  \* MERGEFORMAT </w:instrText>
    </w:r>
    <w:r>
      <w:fldChar w:fldCharType="separate"/>
    </w:r>
    <w:r>
      <w:rPr>
        <w:noProof/>
      </w:rPr>
      <w:t>ii</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874DFB" w14:textId="77777777" w:rsidR="00525918" w:rsidRDefault="00525918" w:rsidP="00312C49">
    <w:pPr>
      <w:pStyle w:val="a7"/>
      <w:jc w:val="both"/>
    </w:pPr>
    <w:r>
      <w:fldChar w:fldCharType="begin"/>
    </w:r>
    <w:r>
      <w:instrText xml:space="preserve"> PAGE  \* roman  \* MERGEFORMAT </w:instrText>
    </w:r>
    <w:r>
      <w:fldChar w:fldCharType="separate"/>
    </w:r>
    <w:r>
      <w:rPr>
        <w:noProof/>
      </w:rPr>
      <w:t>ii</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48EB77" w14:textId="77777777" w:rsidR="0008488C" w:rsidRDefault="0008488C" w:rsidP="00525918">
      <w:r>
        <w:separator/>
      </w:r>
    </w:p>
  </w:footnote>
  <w:footnote w:type="continuationSeparator" w:id="0">
    <w:p w14:paraId="211F4C94" w14:textId="77777777" w:rsidR="0008488C" w:rsidRDefault="0008488C" w:rsidP="005259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931743" w14:textId="77777777" w:rsidR="00214948" w:rsidRDefault="00214948" w:rsidP="00505674">
    <w:pPr>
      <w:pStyle w:val="a5"/>
      <w:pBdr>
        <w:bottom w:val="single" w:sz="6" w:space="0" w:color="auto"/>
      </w:pBdr>
    </w:pPr>
    <w:r>
      <w:rPr>
        <w:rFonts w:hint="eastAsia"/>
      </w:rPr>
      <w:t>教学点赞系统使用说明书</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36CD1E" w14:textId="77777777" w:rsidR="00214948" w:rsidRDefault="00214948" w:rsidP="0044534B">
    <w:pPr>
      <w:pStyle w:val="a5"/>
      <w:pBdr>
        <w:bottom w:val="single" w:sz="6" w:space="0" w:color="auto"/>
      </w:pBdr>
    </w:pPr>
    <w:r>
      <w:rPr>
        <w:rFonts w:hint="eastAsia"/>
      </w:rPr>
      <w:t>教师发展与教学评估服务平台用户手册</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3F5AEF" w14:textId="77777777" w:rsidR="00525918" w:rsidRDefault="00525918" w:rsidP="00505674">
    <w:pPr>
      <w:pStyle w:val="a5"/>
      <w:pBdr>
        <w:bottom w:val="single" w:sz="6" w:space="0" w:color="auto"/>
      </w:pBdr>
    </w:pPr>
    <w:r>
      <w:rPr>
        <w:rFonts w:hint="eastAsia"/>
      </w:rPr>
      <w:t>教学点赞系统使用说明书</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4DEB46" w14:textId="77777777" w:rsidR="00525918" w:rsidRDefault="00525918" w:rsidP="0044534B">
    <w:pPr>
      <w:pStyle w:val="a5"/>
      <w:pBdr>
        <w:bottom w:val="single" w:sz="6" w:space="0" w:color="auto"/>
      </w:pBdr>
    </w:pPr>
    <w:r>
      <w:rPr>
        <w:rFonts w:hint="eastAsia"/>
      </w:rPr>
      <w:t>教师发展与教学评估服务平台用户手册</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20CA4BB8"/>
    <w:lvl w:ilvl="0">
      <w:start w:val="1"/>
      <w:numFmt w:val="decimal"/>
      <w:pStyle w:val="a"/>
      <w:lvlText w:val="%1."/>
      <w:lvlJc w:val="left"/>
      <w:pPr>
        <w:tabs>
          <w:tab w:val="num" w:pos="360"/>
        </w:tabs>
        <w:ind w:left="360" w:hangingChars="200" w:hanging="360"/>
      </w:pPr>
    </w:lvl>
  </w:abstractNum>
  <w:abstractNum w:abstractNumId="1" w15:restartNumberingAfterBreak="0">
    <w:nsid w:val="3734052F"/>
    <w:multiLevelType w:val="multilevel"/>
    <w:tmpl w:val="88A6BA02"/>
    <w:lvl w:ilvl="0">
      <w:start w:val="1"/>
      <w:numFmt w:val="chineseCountingThousand"/>
      <w:pStyle w:val="1"/>
      <w:suff w:val="space"/>
      <w:lvlText w:val="第%1章"/>
      <w:lvlJc w:val="left"/>
      <w:pPr>
        <w:ind w:left="4401" w:hanging="432"/>
      </w:pPr>
      <w:rPr>
        <w:rFonts w:hint="eastAsia"/>
      </w:rPr>
    </w:lvl>
    <w:lvl w:ilvl="1">
      <w:start w:val="1"/>
      <w:numFmt w:val="decimal"/>
      <w:pStyle w:val="2"/>
      <w:isLgl/>
      <w:suff w:val="space"/>
      <w:lvlText w:val="%1.%2"/>
      <w:lvlJc w:val="left"/>
      <w:pPr>
        <w:ind w:left="860" w:hanging="576"/>
      </w:pPr>
      <w:rPr>
        <w:rFonts w:hint="eastAsia"/>
        <w:b w:val="0"/>
      </w:rPr>
    </w:lvl>
    <w:lvl w:ilvl="2">
      <w:start w:val="1"/>
      <w:numFmt w:val="decimal"/>
      <w:pStyle w:val="3"/>
      <w:isLgl/>
      <w:suff w:val="space"/>
      <w:lvlText w:val="%1.%2.%3"/>
      <w:lvlJc w:val="left"/>
      <w:pPr>
        <w:ind w:left="1713" w:hanging="720"/>
      </w:pPr>
      <w:rPr>
        <w:rFonts w:hint="eastAsia"/>
        <w:b w:val="0"/>
      </w:rPr>
    </w:lvl>
    <w:lvl w:ilvl="3">
      <w:start w:val="1"/>
      <w:numFmt w:val="decimal"/>
      <w:pStyle w:val="4"/>
      <w:isLgl/>
      <w:suff w:val="space"/>
      <w:lvlText w:val="%1.%2.%3.%4"/>
      <w:lvlJc w:val="left"/>
      <w:pPr>
        <w:ind w:left="864" w:hanging="864"/>
      </w:pPr>
      <w:rPr>
        <w:rFonts w:hint="eastAsia"/>
        <w:b w:val="0"/>
      </w:rPr>
    </w:lvl>
    <w:lvl w:ilvl="4">
      <w:start w:val="1"/>
      <w:numFmt w:val="decimal"/>
      <w:pStyle w:val="5"/>
      <w:isLgl/>
      <w:suff w:val="space"/>
      <w:lvlText w:val="%1.%2.%3.%4.%5"/>
      <w:lvlJc w:val="left"/>
      <w:pPr>
        <w:ind w:left="1008" w:hanging="1008"/>
      </w:pPr>
      <w:rPr>
        <w:rFonts w:hint="eastAsia"/>
      </w:rPr>
    </w:lvl>
    <w:lvl w:ilvl="5">
      <w:start w:val="1"/>
      <w:numFmt w:val="decimal"/>
      <w:pStyle w:val="6"/>
      <w:isLgl/>
      <w:suff w:val="space"/>
      <w:lvlText w:val="%1.%2.%3.%4.%5.%6"/>
      <w:lvlJc w:val="left"/>
      <w:pPr>
        <w:ind w:left="1152" w:hanging="1152"/>
      </w:pPr>
      <w:rPr>
        <w:rFonts w:hint="eastAsia"/>
      </w:rPr>
    </w:lvl>
    <w:lvl w:ilvl="6">
      <w:start w:val="1"/>
      <w:numFmt w:val="decimal"/>
      <w:pStyle w:val="7"/>
      <w:isLgl/>
      <w:lvlText w:val="%1.%2.%3.%4.%5.%6.%7"/>
      <w:lvlJc w:val="left"/>
      <w:pPr>
        <w:ind w:left="1296" w:hanging="1296"/>
      </w:pPr>
      <w:rPr>
        <w:rFonts w:hint="eastAsia"/>
      </w:rPr>
    </w:lvl>
    <w:lvl w:ilvl="7">
      <w:start w:val="1"/>
      <w:numFmt w:val="decimal"/>
      <w:pStyle w:val="8"/>
      <w:isLgl/>
      <w:lvlText w:val="%1.%2.%3.%4.%5.%6.%7.%8"/>
      <w:lvlJc w:val="left"/>
      <w:pPr>
        <w:ind w:left="1440" w:hanging="1440"/>
      </w:pPr>
      <w:rPr>
        <w:rFonts w:hint="eastAsia"/>
      </w:rPr>
    </w:lvl>
    <w:lvl w:ilvl="8">
      <w:start w:val="1"/>
      <w:numFmt w:val="decimal"/>
      <w:pStyle w:val="9"/>
      <w:isLgl/>
      <w:lvlText w:val="%1.%2.%3.%4.%5.%6.%7.%8.%9"/>
      <w:lvlJc w:val="left"/>
      <w:pPr>
        <w:ind w:left="1584" w:hanging="1584"/>
      </w:pPr>
      <w:rPr>
        <w:rFonts w:hint="eastAsia"/>
      </w:rPr>
    </w:lvl>
  </w:abstractNum>
  <w:abstractNum w:abstractNumId="2" w15:restartNumberingAfterBreak="0">
    <w:nsid w:val="40B77A16"/>
    <w:multiLevelType w:val="hybridMultilevel"/>
    <w:tmpl w:val="65480190"/>
    <w:lvl w:ilvl="0" w:tplc="561E569E">
      <w:start w:val="1"/>
      <w:numFmt w:val="decimalEnclosedCircle"/>
      <w:lvlText w:val="%1"/>
      <w:lvlJc w:val="left"/>
      <w:pPr>
        <w:ind w:left="360" w:hanging="360"/>
      </w:pPr>
      <w:rPr>
        <w:rFonts w:ascii="等线" w:eastAsia="等线" w:hAnsi="等线"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713B33F9"/>
    <w:multiLevelType w:val="hybridMultilevel"/>
    <w:tmpl w:val="1A08E67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pStyle w:val="a0"/>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3"/>
  </w:num>
  <w:num w:numId="2">
    <w:abstractNumId w:val="1"/>
  </w:num>
  <w:num w:numId="3">
    <w:abstractNumId w:val="2"/>
  </w:num>
  <w:num w:numId="4">
    <w:abstractNumId w:val="0"/>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4366"/>
    <w:rsid w:val="00014DA2"/>
    <w:rsid w:val="00023DA3"/>
    <w:rsid w:val="00032A60"/>
    <w:rsid w:val="0008488C"/>
    <w:rsid w:val="000A400F"/>
    <w:rsid w:val="000B36BC"/>
    <w:rsid w:val="000C432E"/>
    <w:rsid w:val="000F48BC"/>
    <w:rsid w:val="00153015"/>
    <w:rsid w:val="00157218"/>
    <w:rsid w:val="00174FF1"/>
    <w:rsid w:val="00183865"/>
    <w:rsid w:val="001A535A"/>
    <w:rsid w:val="001C656E"/>
    <w:rsid w:val="001E0C68"/>
    <w:rsid w:val="001E22AD"/>
    <w:rsid w:val="001E7238"/>
    <w:rsid w:val="001F0B75"/>
    <w:rsid w:val="001F765E"/>
    <w:rsid w:val="00206871"/>
    <w:rsid w:val="0020794D"/>
    <w:rsid w:val="00210E6A"/>
    <w:rsid w:val="002114CD"/>
    <w:rsid w:val="00214948"/>
    <w:rsid w:val="002B5023"/>
    <w:rsid w:val="002D43A3"/>
    <w:rsid w:val="003071A7"/>
    <w:rsid w:val="00325D69"/>
    <w:rsid w:val="00343780"/>
    <w:rsid w:val="00345D18"/>
    <w:rsid w:val="00384CE7"/>
    <w:rsid w:val="00395269"/>
    <w:rsid w:val="003D09CD"/>
    <w:rsid w:val="003D148C"/>
    <w:rsid w:val="00405C0A"/>
    <w:rsid w:val="004062E4"/>
    <w:rsid w:val="00433C56"/>
    <w:rsid w:val="004358F3"/>
    <w:rsid w:val="00440D62"/>
    <w:rsid w:val="004535E5"/>
    <w:rsid w:val="00456513"/>
    <w:rsid w:val="00490880"/>
    <w:rsid w:val="00511294"/>
    <w:rsid w:val="00525918"/>
    <w:rsid w:val="00536393"/>
    <w:rsid w:val="0059367B"/>
    <w:rsid w:val="005C0084"/>
    <w:rsid w:val="005D19D6"/>
    <w:rsid w:val="005D42B1"/>
    <w:rsid w:val="005E79C5"/>
    <w:rsid w:val="0061558C"/>
    <w:rsid w:val="006442A6"/>
    <w:rsid w:val="006630E8"/>
    <w:rsid w:val="00681F5D"/>
    <w:rsid w:val="00693AE8"/>
    <w:rsid w:val="006C2D80"/>
    <w:rsid w:val="006F1479"/>
    <w:rsid w:val="0076609E"/>
    <w:rsid w:val="0076753D"/>
    <w:rsid w:val="00770EE7"/>
    <w:rsid w:val="0078078C"/>
    <w:rsid w:val="00795F2F"/>
    <w:rsid w:val="007D1DDC"/>
    <w:rsid w:val="007D7040"/>
    <w:rsid w:val="007E314B"/>
    <w:rsid w:val="008175A6"/>
    <w:rsid w:val="00835CDF"/>
    <w:rsid w:val="0087476B"/>
    <w:rsid w:val="008772D1"/>
    <w:rsid w:val="008933E5"/>
    <w:rsid w:val="00895E9F"/>
    <w:rsid w:val="008A01FE"/>
    <w:rsid w:val="008A05BC"/>
    <w:rsid w:val="008B34B2"/>
    <w:rsid w:val="008C01E1"/>
    <w:rsid w:val="008F4AF9"/>
    <w:rsid w:val="008F4BEE"/>
    <w:rsid w:val="008F769D"/>
    <w:rsid w:val="00903A8F"/>
    <w:rsid w:val="00926A18"/>
    <w:rsid w:val="009409A0"/>
    <w:rsid w:val="00953BB3"/>
    <w:rsid w:val="00956871"/>
    <w:rsid w:val="00974366"/>
    <w:rsid w:val="009824CB"/>
    <w:rsid w:val="0099454B"/>
    <w:rsid w:val="00995BAD"/>
    <w:rsid w:val="009A3323"/>
    <w:rsid w:val="009C4D42"/>
    <w:rsid w:val="009E4F8F"/>
    <w:rsid w:val="009F0321"/>
    <w:rsid w:val="00A1434D"/>
    <w:rsid w:val="00A534E0"/>
    <w:rsid w:val="00A56C33"/>
    <w:rsid w:val="00A650A5"/>
    <w:rsid w:val="00A8365A"/>
    <w:rsid w:val="00A96A5B"/>
    <w:rsid w:val="00AB7B92"/>
    <w:rsid w:val="00AC1B89"/>
    <w:rsid w:val="00B11AD5"/>
    <w:rsid w:val="00B15575"/>
    <w:rsid w:val="00B24B3F"/>
    <w:rsid w:val="00B25974"/>
    <w:rsid w:val="00B31374"/>
    <w:rsid w:val="00B408B3"/>
    <w:rsid w:val="00B454A5"/>
    <w:rsid w:val="00B502FD"/>
    <w:rsid w:val="00B50690"/>
    <w:rsid w:val="00B5075B"/>
    <w:rsid w:val="00B57475"/>
    <w:rsid w:val="00B64B92"/>
    <w:rsid w:val="00B67946"/>
    <w:rsid w:val="00B919EF"/>
    <w:rsid w:val="00BB0A2E"/>
    <w:rsid w:val="00BF4D91"/>
    <w:rsid w:val="00C11179"/>
    <w:rsid w:val="00C1167B"/>
    <w:rsid w:val="00C172A7"/>
    <w:rsid w:val="00C20B2D"/>
    <w:rsid w:val="00C760E8"/>
    <w:rsid w:val="00C863E4"/>
    <w:rsid w:val="00D20A21"/>
    <w:rsid w:val="00D2140C"/>
    <w:rsid w:val="00D42E55"/>
    <w:rsid w:val="00D468B0"/>
    <w:rsid w:val="00D5385A"/>
    <w:rsid w:val="00D605A8"/>
    <w:rsid w:val="00DA06F6"/>
    <w:rsid w:val="00DC238A"/>
    <w:rsid w:val="00DD5F4F"/>
    <w:rsid w:val="00E3752B"/>
    <w:rsid w:val="00E52F94"/>
    <w:rsid w:val="00E6566B"/>
    <w:rsid w:val="00E802DE"/>
    <w:rsid w:val="00E95E31"/>
    <w:rsid w:val="00E979BF"/>
    <w:rsid w:val="00EA76A3"/>
    <w:rsid w:val="00EB6205"/>
    <w:rsid w:val="00ED3F2F"/>
    <w:rsid w:val="00ED7A6F"/>
    <w:rsid w:val="00F04907"/>
    <w:rsid w:val="00F1300D"/>
    <w:rsid w:val="00F5143C"/>
    <w:rsid w:val="00F608FA"/>
    <w:rsid w:val="00F83B40"/>
    <w:rsid w:val="00F85CC0"/>
    <w:rsid w:val="00F95BE8"/>
    <w:rsid w:val="00FC648B"/>
    <w:rsid w:val="00FF26DB"/>
    <w:rsid w:val="00FF62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37F982"/>
  <w15:chartTrackingRefBased/>
  <w15:docId w15:val="{7E308C8D-6C30-4ED2-9B32-8F584EF06B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214948"/>
    <w:pPr>
      <w:widowControl w:val="0"/>
      <w:jc w:val="both"/>
    </w:pPr>
    <w:rPr>
      <w:rFonts w:ascii="Calibri" w:eastAsia="宋体" w:hAnsi="Calibri" w:cs="Times New Roman"/>
    </w:rPr>
  </w:style>
  <w:style w:type="paragraph" w:styleId="1">
    <w:name w:val="heading 1"/>
    <w:basedOn w:val="a1"/>
    <w:next w:val="a1"/>
    <w:link w:val="10"/>
    <w:uiPriority w:val="9"/>
    <w:qFormat/>
    <w:rsid w:val="00525918"/>
    <w:pPr>
      <w:keepNext/>
      <w:keepLines/>
      <w:numPr>
        <w:numId w:val="2"/>
      </w:numPr>
      <w:spacing w:before="340" w:after="330" w:line="578" w:lineRule="auto"/>
      <w:jc w:val="center"/>
      <w:outlineLvl w:val="0"/>
    </w:pPr>
    <w:rPr>
      <w:b/>
      <w:bCs/>
      <w:kern w:val="44"/>
      <w:sz w:val="36"/>
      <w:szCs w:val="44"/>
    </w:rPr>
  </w:style>
  <w:style w:type="paragraph" w:styleId="2">
    <w:name w:val="heading 2"/>
    <w:basedOn w:val="a1"/>
    <w:next w:val="a1"/>
    <w:link w:val="20"/>
    <w:uiPriority w:val="9"/>
    <w:qFormat/>
    <w:rsid w:val="00525918"/>
    <w:pPr>
      <w:keepNext/>
      <w:keepLines/>
      <w:numPr>
        <w:ilvl w:val="1"/>
        <w:numId w:val="2"/>
      </w:numPr>
      <w:spacing w:before="260" w:after="260" w:line="416" w:lineRule="auto"/>
      <w:outlineLvl w:val="1"/>
    </w:pPr>
    <w:rPr>
      <w:rFonts w:ascii="Cambria" w:hAnsi="Cambria"/>
      <w:b/>
      <w:bCs/>
      <w:sz w:val="30"/>
      <w:szCs w:val="32"/>
    </w:rPr>
  </w:style>
  <w:style w:type="paragraph" w:styleId="3">
    <w:name w:val="heading 3"/>
    <w:basedOn w:val="a1"/>
    <w:next w:val="a1"/>
    <w:link w:val="30"/>
    <w:uiPriority w:val="9"/>
    <w:qFormat/>
    <w:rsid w:val="00525918"/>
    <w:pPr>
      <w:keepNext/>
      <w:keepLines/>
      <w:numPr>
        <w:ilvl w:val="2"/>
        <w:numId w:val="2"/>
      </w:numPr>
      <w:spacing w:before="260" w:after="260" w:line="416" w:lineRule="auto"/>
      <w:outlineLvl w:val="2"/>
    </w:pPr>
    <w:rPr>
      <w:b/>
      <w:bCs/>
      <w:sz w:val="28"/>
      <w:szCs w:val="32"/>
    </w:rPr>
  </w:style>
  <w:style w:type="paragraph" w:styleId="4">
    <w:name w:val="heading 4"/>
    <w:basedOn w:val="a1"/>
    <w:next w:val="a1"/>
    <w:link w:val="40"/>
    <w:uiPriority w:val="9"/>
    <w:qFormat/>
    <w:rsid w:val="00525918"/>
    <w:pPr>
      <w:keepNext/>
      <w:keepLines/>
      <w:numPr>
        <w:ilvl w:val="3"/>
        <w:numId w:val="2"/>
      </w:numPr>
      <w:spacing w:before="280" w:after="290" w:line="376" w:lineRule="auto"/>
      <w:outlineLvl w:val="3"/>
    </w:pPr>
    <w:rPr>
      <w:rFonts w:ascii="Cambria" w:hAnsi="Cambria"/>
      <w:b/>
      <w:bCs/>
      <w:sz w:val="28"/>
      <w:szCs w:val="28"/>
    </w:rPr>
  </w:style>
  <w:style w:type="paragraph" w:styleId="5">
    <w:name w:val="heading 5"/>
    <w:basedOn w:val="a1"/>
    <w:next w:val="a1"/>
    <w:link w:val="50"/>
    <w:uiPriority w:val="9"/>
    <w:qFormat/>
    <w:rsid w:val="00525918"/>
    <w:pPr>
      <w:keepNext/>
      <w:keepLines/>
      <w:numPr>
        <w:ilvl w:val="4"/>
        <w:numId w:val="2"/>
      </w:numPr>
      <w:spacing w:before="280" w:after="290" w:line="376" w:lineRule="auto"/>
      <w:outlineLvl w:val="4"/>
    </w:pPr>
    <w:rPr>
      <w:b/>
      <w:bCs/>
      <w:sz w:val="28"/>
      <w:szCs w:val="28"/>
    </w:rPr>
  </w:style>
  <w:style w:type="paragraph" w:styleId="6">
    <w:name w:val="heading 6"/>
    <w:basedOn w:val="a1"/>
    <w:next w:val="a1"/>
    <w:link w:val="60"/>
    <w:uiPriority w:val="9"/>
    <w:qFormat/>
    <w:rsid w:val="00525918"/>
    <w:pPr>
      <w:keepNext/>
      <w:keepLines/>
      <w:numPr>
        <w:ilvl w:val="5"/>
        <w:numId w:val="2"/>
      </w:numPr>
      <w:spacing w:before="240" w:after="64" w:line="320" w:lineRule="auto"/>
      <w:outlineLvl w:val="5"/>
    </w:pPr>
    <w:rPr>
      <w:rFonts w:ascii="Cambria" w:hAnsi="Cambria"/>
      <w:b/>
      <w:bCs/>
      <w:sz w:val="24"/>
      <w:szCs w:val="24"/>
    </w:rPr>
  </w:style>
  <w:style w:type="paragraph" w:styleId="7">
    <w:name w:val="heading 7"/>
    <w:basedOn w:val="a1"/>
    <w:next w:val="a1"/>
    <w:link w:val="70"/>
    <w:uiPriority w:val="9"/>
    <w:qFormat/>
    <w:rsid w:val="00525918"/>
    <w:pPr>
      <w:keepNext/>
      <w:keepLines/>
      <w:numPr>
        <w:ilvl w:val="6"/>
        <w:numId w:val="2"/>
      </w:numPr>
      <w:spacing w:before="240" w:after="64" w:line="320" w:lineRule="auto"/>
      <w:outlineLvl w:val="6"/>
    </w:pPr>
    <w:rPr>
      <w:b/>
      <w:bCs/>
      <w:sz w:val="24"/>
      <w:szCs w:val="24"/>
    </w:rPr>
  </w:style>
  <w:style w:type="paragraph" w:styleId="8">
    <w:name w:val="heading 8"/>
    <w:basedOn w:val="a1"/>
    <w:next w:val="a1"/>
    <w:link w:val="80"/>
    <w:uiPriority w:val="9"/>
    <w:qFormat/>
    <w:rsid w:val="00525918"/>
    <w:pPr>
      <w:keepNext/>
      <w:keepLines/>
      <w:numPr>
        <w:ilvl w:val="7"/>
        <w:numId w:val="2"/>
      </w:numPr>
      <w:spacing w:before="240" w:after="64" w:line="320" w:lineRule="auto"/>
      <w:outlineLvl w:val="7"/>
    </w:pPr>
    <w:rPr>
      <w:rFonts w:ascii="Cambria" w:hAnsi="Cambria"/>
      <w:sz w:val="24"/>
      <w:szCs w:val="24"/>
    </w:rPr>
  </w:style>
  <w:style w:type="paragraph" w:styleId="9">
    <w:name w:val="heading 9"/>
    <w:basedOn w:val="a1"/>
    <w:next w:val="a1"/>
    <w:link w:val="90"/>
    <w:uiPriority w:val="9"/>
    <w:qFormat/>
    <w:rsid w:val="00525918"/>
    <w:pPr>
      <w:keepNext/>
      <w:keepLines/>
      <w:numPr>
        <w:ilvl w:val="8"/>
        <w:numId w:val="2"/>
      </w:numPr>
      <w:spacing w:before="240" w:after="64" w:line="320" w:lineRule="auto"/>
      <w:outlineLvl w:val="8"/>
    </w:pPr>
    <w:rPr>
      <w:rFonts w:ascii="Cambria" w:hAnsi="Cambria"/>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iPriority w:val="99"/>
    <w:unhideWhenUsed/>
    <w:rsid w:val="00525918"/>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2"/>
    <w:link w:val="a5"/>
    <w:uiPriority w:val="99"/>
    <w:rsid w:val="00525918"/>
    <w:rPr>
      <w:sz w:val="18"/>
      <w:szCs w:val="18"/>
    </w:rPr>
  </w:style>
  <w:style w:type="paragraph" w:styleId="a7">
    <w:name w:val="footer"/>
    <w:basedOn w:val="a1"/>
    <w:link w:val="a8"/>
    <w:uiPriority w:val="99"/>
    <w:unhideWhenUsed/>
    <w:rsid w:val="00525918"/>
    <w:pPr>
      <w:tabs>
        <w:tab w:val="center" w:pos="4153"/>
        <w:tab w:val="right" w:pos="8306"/>
      </w:tabs>
      <w:snapToGrid w:val="0"/>
      <w:jc w:val="left"/>
    </w:pPr>
    <w:rPr>
      <w:sz w:val="18"/>
      <w:szCs w:val="18"/>
    </w:rPr>
  </w:style>
  <w:style w:type="character" w:customStyle="1" w:styleId="a8">
    <w:name w:val="页脚 字符"/>
    <w:basedOn w:val="a2"/>
    <w:link w:val="a7"/>
    <w:uiPriority w:val="99"/>
    <w:rsid w:val="00525918"/>
    <w:rPr>
      <w:sz w:val="18"/>
      <w:szCs w:val="18"/>
    </w:rPr>
  </w:style>
  <w:style w:type="character" w:customStyle="1" w:styleId="10">
    <w:name w:val="标题 1 字符"/>
    <w:basedOn w:val="a2"/>
    <w:link w:val="1"/>
    <w:uiPriority w:val="9"/>
    <w:rsid w:val="00525918"/>
    <w:rPr>
      <w:rFonts w:ascii="Calibri" w:eastAsia="宋体" w:hAnsi="Calibri" w:cs="Times New Roman"/>
      <w:b/>
      <w:bCs/>
      <w:kern w:val="44"/>
      <w:sz w:val="36"/>
      <w:szCs w:val="44"/>
    </w:rPr>
  </w:style>
  <w:style w:type="character" w:customStyle="1" w:styleId="20">
    <w:name w:val="标题 2 字符"/>
    <w:basedOn w:val="a2"/>
    <w:link w:val="2"/>
    <w:uiPriority w:val="9"/>
    <w:rsid w:val="00525918"/>
    <w:rPr>
      <w:rFonts w:ascii="Cambria" w:eastAsia="宋体" w:hAnsi="Cambria" w:cs="Times New Roman"/>
      <w:b/>
      <w:bCs/>
      <w:sz w:val="30"/>
      <w:szCs w:val="32"/>
    </w:rPr>
  </w:style>
  <w:style w:type="character" w:customStyle="1" w:styleId="30">
    <w:name w:val="标题 3 字符"/>
    <w:basedOn w:val="a2"/>
    <w:link w:val="3"/>
    <w:uiPriority w:val="9"/>
    <w:rsid w:val="00525918"/>
    <w:rPr>
      <w:rFonts w:ascii="Calibri" w:eastAsia="宋体" w:hAnsi="Calibri" w:cs="Times New Roman"/>
      <w:b/>
      <w:bCs/>
      <w:sz w:val="28"/>
      <w:szCs w:val="32"/>
    </w:rPr>
  </w:style>
  <w:style w:type="character" w:customStyle="1" w:styleId="40">
    <w:name w:val="标题 4 字符"/>
    <w:basedOn w:val="a2"/>
    <w:link w:val="4"/>
    <w:uiPriority w:val="9"/>
    <w:rsid w:val="00525918"/>
    <w:rPr>
      <w:rFonts w:ascii="Cambria" w:eastAsia="宋体" w:hAnsi="Cambria" w:cs="Times New Roman"/>
      <w:b/>
      <w:bCs/>
      <w:sz w:val="28"/>
      <w:szCs w:val="28"/>
    </w:rPr>
  </w:style>
  <w:style w:type="character" w:customStyle="1" w:styleId="50">
    <w:name w:val="标题 5 字符"/>
    <w:basedOn w:val="a2"/>
    <w:link w:val="5"/>
    <w:uiPriority w:val="9"/>
    <w:rsid w:val="00525918"/>
    <w:rPr>
      <w:rFonts w:ascii="Calibri" w:eastAsia="宋体" w:hAnsi="Calibri" w:cs="Times New Roman"/>
      <w:b/>
      <w:bCs/>
      <w:sz w:val="28"/>
      <w:szCs w:val="28"/>
    </w:rPr>
  </w:style>
  <w:style w:type="character" w:customStyle="1" w:styleId="60">
    <w:name w:val="标题 6 字符"/>
    <w:basedOn w:val="a2"/>
    <w:link w:val="6"/>
    <w:uiPriority w:val="9"/>
    <w:rsid w:val="00525918"/>
    <w:rPr>
      <w:rFonts w:ascii="Cambria" w:eastAsia="宋体" w:hAnsi="Cambria" w:cs="Times New Roman"/>
      <w:b/>
      <w:bCs/>
      <w:sz w:val="24"/>
      <w:szCs w:val="24"/>
    </w:rPr>
  </w:style>
  <w:style w:type="character" w:customStyle="1" w:styleId="70">
    <w:name w:val="标题 7 字符"/>
    <w:basedOn w:val="a2"/>
    <w:link w:val="7"/>
    <w:uiPriority w:val="9"/>
    <w:rsid w:val="00525918"/>
    <w:rPr>
      <w:rFonts w:ascii="Calibri" w:eastAsia="宋体" w:hAnsi="Calibri" w:cs="Times New Roman"/>
      <w:b/>
      <w:bCs/>
      <w:sz w:val="24"/>
      <w:szCs w:val="24"/>
    </w:rPr>
  </w:style>
  <w:style w:type="character" w:customStyle="1" w:styleId="80">
    <w:name w:val="标题 8 字符"/>
    <w:basedOn w:val="a2"/>
    <w:link w:val="8"/>
    <w:uiPriority w:val="9"/>
    <w:rsid w:val="00525918"/>
    <w:rPr>
      <w:rFonts w:ascii="Cambria" w:eastAsia="宋体" w:hAnsi="Cambria" w:cs="Times New Roman"/>
      <w:sz w:val="24"/>
      <w:szCs w:val="24"/>
    </w:rPr>
  </w:style>
  <w:style w:type="character" w:customStyle="1" w:styleId="90">
    <w:name w:val="标题 9 字符"/>
    <w:basedOn w:val="a2"/>
    <w:link w:val="9"/>
    <w:uiPriority w:val="9"/>
    <w:rsid w:val="00525918"/>
    <w:rPr>
      <w:rFonts w:ascii="Cambria" w:eastAsia="宋体" w:hAnsi="Cambria" w:cs="Times New Roman"/>
      <w:szCs w:val="21"/>
    </w:rPr>
  </w:style>
  <w:style w:type="paragraph" w:styleId="a9">
    <w:name w:val="List Paragraph"/>
    <w:basedOn w:val="a1"/>
    <w:uiPriority w:val="34"/>
    <w:qFormat/>
    <w:rsid w:val="00525918"/>
    <w:pPr>
      <w:ind w:firstLineChars="200" w:firstLine="420"/>
    </w:pPr>
  </w:style>
  <w:style w:type="paragraph" w:styleId="11">
    <w:name w:val="toc 1"/>
    <w:basedOn w:val="a1"/>
    <w:next w:val="a1"/>
    <w:autoRedefine/>
    <w:uiPriority w:val="39"/>
    <w:qFormat/>
    <w:rsid w:val="00525918"/>
    <w:pPr>
      <w:tabs>
        <w:tab w:val="right" w:leader="dot" w:pos="8607"/>
      </w:tabs>
      <w:spacing w:before="120" w:after="120"/>
      <w:jc w:val="center"/>
    </w:pPr>
    <w:rPr>
      <w:b/>
      <w:bCs/>
      <w:caps/>
      <w:sz w:val="20"/>
      <w:szCs w:val="20"/>
    </w:rPr>
  </w:style>
  <w:style w:type="paragraph" w:styleId="21">
    <w:name w:val="toc 2"/>
    <w:basedOn w:val="a1"/>
    <w:next w:val="a1"/>
    <w:autoRedefine/>
    <w:uiPriority w:val="39"/>
    <w:qFormat/>
    <w:rsid w:val="00525918"/>
    <w:pPr>
      <w:tabs>
        <w:tab w:val="left" w:pos="840"/>
        <w:tab w:val="right" w:leader="dot" w:pos="8607"/>
      </w:tabs>
      <w:ind w:left="210"/>
      <w:jc w:val="left"/>
    </w:pPr>
    <w:rPr>
      <w:smallCaps/>
      <w:sz w:val="20"/>
      <w:szCs w:val="20"/>
    </w:rPr>
  </w:style>
  <w:style w:type="character" w:styleId="aa">
    <w:name w:val="Hyperlink"/>
    <w:uiPriority w:val="99"/>
    <w:unhideWhenUsed/>
    <w:rsid w:val="00525918"/>
    <w:rPr>
      <w:color w:val="3366CC"/>
      <w:u w:val="single"/>
    </w:rPr>
  </w:style>
  <w:style w:type="paragraph" w:customStyle="1" w:styleId="ab">
    <w:name w:val="论文正文"/>
    <w:basedOn w:val="a1"/>
    <w:link w:val="Char"/>
    <w:qFormat/>
    <w:rsid w:val="00525918"/>
    <w:pPr>
      <w:spacing w:line="400" w:lineRule="exact"/>
      <w:ind w:firstLineChars="200" w:firstLine="200"/>
    </w:pPr>
    <w:rPr>
      <w:rFonts w:ascii="宋体" w:hAnsi="宋体" w:cs="AdobeSongStd-Light"/>
      <w:kern w:val="0"/>
      <w:sz w:val="24"/>
      <w:szCs w:val="21"/>
    </w:rPr>
  </w:style>
  <w:style w:type="character" w:customStyle="1" w:styleId="Char">
    <w:name w:val="论文正文 Char"/>
    <w:link w:val="ab"/>
    <w:rsid w:val="00525918"/>
    <w:rPr>
      <w:rFonts w:ascii="宋体" w:eastAsia="宋体" w:hAnsi="宋体" w:cs="AdobeSongStd-Light"/>
      <w:kern w:val="0"/>
      <w:sz w:val="24"/>
      <w:szCs w:val="21"/>
    </w:rPr>
  </w:style>
  <w:style w:type="paragraph" w:styleId="a">
    <w:name w:val="List Number"/>
    <w:basedOn w:val="a1"/>
    <w:uiPriority w:val="99"/>
    <w:semiHidden/>
    <w:unhideWhenUsed/>
    <w:rsid w:val="00BB0A2E"/>
    <w:pPr>
      <w:numPr>
        <w:numId w:val="4"/>
      </w:numPr>
      <w:contextualSpacing/>
    </w:pPr>
  </w:style>
  <w:style w:type="paragraph" w:styleId="31">
    <w:name w:val="toc 3"/>
    <w:basedOn w:val="a1"/>
    <w:next w:val="a1"/>
    <w:autoRedefine/>
    <w:uiPriority w:val="39"/>
    <w:unhideWhenUsed/>
    <w:rsid w:val="00214948"/>
    <w:pPr>
      <w:ind w:leftChars="400" w:left="840"/>
    </w:pPr>
  </w:style>
  <w:style w:type="paragraph" w:customStyle="1" w:styleId="a0">
    <w:name w:val="二级标题"/>
    <w:basedOn w:val="3"/>
    <w:link w:val="Char0"/>
    <w:qFormat/>
    <w:rsid w:val="00214948"/>
    <w:pPr>
      <w:keepNext w:val="0"/>
      <w:keepLines w:val="0"/>
      <w:numPr>
        <w:numId w:val="1"/>
      </w:numPr>
      <w:spacing w:beforeLines="50" w:afterLines="50" w:line="400" w:lineRule="exact"/>
      <w:ind w:left="1713"/>
    </w:pPr>
    <w:rPr>
      <w:rFonts w:ascii="黑体" w:eastAsia="黑体"/>
      <w:b w:val="0"/>
      <w:sz w:val="24"/>
      <w:szCs w:val="24"/>
    </w:rPr>
  </w:style>
  <w:style w:type="character" w:customStyle="1" w:styleId="Char0">
    <w:name w:val="二级标题 Char"/>
    <w:link w:val="a0"/>
    <w:rsid w:val="00214948"/>
    <w:rPr>
      <w:rFonts w:ascii="黑体" w:eastAsia="黑体" w:hAnsi="Calibri" w:cs="Times New Roman"/>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887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header" Target="header4.xml"/><Relationship Id="rId7" Type="http://schemas.openxmlformats.org/officeDocument/2006/relationships/image" Target="media/image1.gif"/><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header" Target="header2.xm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image" Target="media/image26.png"/><Relationship Id="rId43" Type="http://schemas.openxmlformats.org/officeDocument/2006/relationships/footer" Target="footer2.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4.png"/><Relationship Id="rId38" Type="http://schemas.openxmlformats.org/officeDocument/2006/relationships/image" Target="media/image29.png"/><Relationship Id="rId20" Type="http://schemas.openxmlformats.org/officeDocument/2006/relationships/image" Target="media/image11.png"/><Relationship Id="rId41" Type="http://schemas.openxmlformats.org/officeDocument/2006/relationships/header" Target="header3.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281</TotalTime>
  <Pages>16</Pages>
  <Words>520</Words>
  <Characters>2969</Characters>
  <Application>Microsoft Office Word</Application>
  <DocSecurity>0</DocSecurity>
  <Lines>24</Lines>
  <Paragraphs>6</Paragraphs>
  <ScaleCrop>false</ScaleCrop>
  <Company/>
  <LinksUpToDate>false</LinksUpToDate>
  <CharactersWithSpaces>3483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刘满让</dc:creator>
  <cp:keywords/>
  <dc:description/>
  <cp:lastModifiedBy>刘满让</cp:lastModifiedBy>
  <cp:revision>125</cp:revision>
  <dcterms:created xsi:type="dcterms:W3CDTF">2020-02-25T02:06:00Z</dcterms:created>
  <dcterms:modified xsi:type="dcterms:W3CDTF">2022-05-19T02:08:00Z</dcterms:modified>
</cp:coreProperties>
</file>